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0D19" w14:textId="520C6104" w:rsidR="00D64C7A" w:rsidRPr="002369B7" w:rsidRDefault="00CD5C51" w:rsidP="00CD5C51">
      <w:pPr>
        <w:pStyle w:val="Style2"/>
        <w:rPr>
          <w:sz w:val="22"/>
          <w:szCs w:val="22"/>
        </w:rPr>
      </w:pPr>
      <w:r w:rsidRPr="002369B7">
        <w:rPr>
          <w:iCs w:val="0"/>
          <w:caps w:val="0"/>
          <w:sz w:val="22"/>
          <w:szCs w:val="22"/>
        </w:rPr>
        <w:t>1.</w:t>
      </w:r>
      <w:r w:rsidRPr="002369B7">
        <w:rPr>
          <w:sz w:val="22"/>
          <w:szCs w:val="22"/>
        </w:rPr>
        <w:t xml:space="preserve"> </w:t>
      </w:r>
      <w:r w:rsidR="00D33B56" w:rsidRPr="002369B7">
        <w:rPr>
          <w:sz w:val="22"/>
          <w:szCs w:val="22"/>
        </w:rPr>
        <w:t xml:space="preserve">Toxin </w:t>
      </w:r>
      <w:r w:rsidR="00E576E0" w:rsidRPr="002369B7">
        <w:rPr>
          <w:sz w:val="22"/>
          <w:szCs w:val="22"/>
        </w:rPr>
        <w:t>P</w:t>
      </w:r>
      <w:r w:rsidR="00D33B56" w:rsidRPr="002369B7">
        <w:rPr>
          <w:sz w:val="22"/>
          <w:szCs w:val="22"/>
        </w:rPr>
        <w:t>rofile</w:t>
      </w:r>
      <w:r w:rsidR="005D1AE7">
        <w:rPr>
          <w:sz w:val="22"/>
          <w:szCs w:val="22"/>
        </w:rPr>
        <w:t xml:space="preserve">                                           Last Updated By PI: </w:t>
      </w:r>
      <w:sdt>
        <w:sdtPr>
          <w:rPr>
            <w:sz w:val="28"/>
            <w:szCs w:val="28"/>
          </w:rPr>
          <w:id w:val="1445498429"/>
          <w:placeholder>
            <w:docPart w:val="8D751B1CEBA04A5B9030A0A8E2BF2CB7"/>
          </w:placeholder>
          <w:showingPlcHdr/>
        </w:sdtPr>
        <w:sdtEndPr/>
        <w:sdtContent>
          <w:r w:rsidR="005D1AE7" w:rsidRPr="0061311E">
            <w:rPr>
              <w:rStyle w:val="PlaceholderText"/>
              <w:sz w:val="20"/>
              <w:szCs w:val="20"/>
            </w:rPr>
            <w:t>Click or tap here to enter text.</w:t>
          </w:r>
        </w:sdtContent>
      </w:sdt>
      <w:r w:rsidR="005D1AE7">
        <w:rPr>
          <w:sz w:val="22"/>
          <w:szCs w:val="22"/>
        </w:rPr>
        <w:t xml:space="preserve">           </w:t>
      </w:r>
    </w:p>
    <w:p w14:paraId="1E90108A" w14:textId="469FC7A3" w:rsidR="002369B7" w:rsidRPr="002369B7" w:rsidRDefault="002369B7" w:rsidP="002369B7">
      <w:pPr>
        <w:tabs>
          <w:tab w:val="left" w:pos="1260"/>
        </w:tabs>
        <w:rPr>
          <w:rFonts w:ascii="Arial" w:hAnsi="Arial" w:cs="Arial"/>
        </w:rPr>
      </w:pPr>
      <w:r w:rsidRPr="002369B7">
        <w:rPr>
          <w:rFonts w:ascii="Arial" w:hAnsi="Arial" w:cs="Arial"/>
        </w:rPr>
        <w:t xml:space="preserve">Toxin Name: </w:t>
      </w:r>
      <w:r w:rsidR="00F7563F">
        <w:rPr>
          <w:rFonts w:ascii="Arial" w:hAnsi="Arial" w:cs="Arial"/>
        </w:rPr>
        <w:t>Tetrodotoxin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056606" w14:paraId="5BE85C25" w14:textId="77777777" w:rsidTr="00056606">
        <w:tc>
          <w:tcPr>
            <w:tcW w:w="5395" w:type="dxa"/>
          </w:tcPr>
          <w:p w14:paraId="0463E96F" w14:textId="6EEF3CD5" w:rsidR="00056606" w:rsidRDefault="00056606" w:rsidP="002369B7">
            <w:pPr>
              <w:tabs>
                <w:tab w:val="left" w:pos="1260"/>
              </w:tabs>
              <w:rPr>
                <w:rFonts w:ascii="Arial" w:hAnsi="Arial" w:cs="Arial"/>
              </w:rPr>
            </w:pPr>
            <w:r w:rsidRPr="002369B7">
              <w:rPr>
                <w:rFonts w:ascii="Arial" w:hAnsi="Arial" w:cs="Arial"/>
              </w:rPr>
              <w:t xml:space="preserve">Species, Exposure Route, </w:t>
            </w:r>
            <m:oMath>
              <m:sSub>
                <m:sSubPr>
                  <m:ctrlPr>
                    <w:rPr>
                      <w:rFonts w:ascii="Cambria Math" w:hAnsi="Cambria Math" w:cs="Arial"/>
                      <w:i/>
                    </w:rPr>
                  </m:ctrlPr>
                </m:sSubPr>
                <m:e>
                  <m:r>
                    <w:rPr>
                      <w:rFonts w:ascii="Cambria Math" w:hAnsi="Cambria Math" w:cs="Arial"/>
                    </w:rPr>
                    <m:t>LD</m:t>
                  </m:r>
                </m:e>
                <m:sub>
                  <m:r>
                    <w:rPr>
                      <w:rFonts w:ascii="Cambria Math" w:hAnsi="Cambria Math" w:cs="Arial"/>
                    </w:rPr>
                    <m:t>50</m:t>
                  </m:r>
                </m:sub>
              </m:sSub>
            </m:oMath>
            <w:r w:rsidRPr="002369B7">
              <w:rPr>
                <w:rFonts w:ascii="Arial" w:eastAsiaTheme="minorEastAsia" w:hAnsi="Arial" w:cs="Arial"/>
              </w:rPr>
              <w:t xml:space="preserve"> in μg/kg body weight</w:t>
            </w:r>
          </w:p>
        </w:tc>
        <w:tc>
          <w:tcPr>
            <w:tcW w:w="5395" w:type="dxa"/>
          </w:tcPr>
          <w:p w14:paraId="07FEFACE" w14:textId="72274EB7" w:rsidR="00056606" w:rsidRDefault="00F7563F" w:rsidP="002369B7">
            <w:pPr>
              <w:tabs>
                <w:tab w:val="left" w:pos="1260"/>
              </w:tabs>
              <w:rPr>
                <w:rFonts w:ascii="Arial" w:hAnsi="Arial" w:cs="Arial"/>
              </w:rPr>
            </w:pPr>
            <w:r>
              <w:rPr>
                <w:rFonts w:ascii="Arial" w:hAnsi="Arial" w:cs="Arial"/>
              </w:rPr>
              <w:t>Mouse, Intravenous (IV), Intraperitoneal (IP), 8</w:t>
            </w:r>
          </w:p>
        </w:tc>
      </w:tr>
    </w:tbl>
    <w:p w14:paraId="5C6D5410" w14:textId="77777777" w:rsidR="005A688C" w:rsidRDefault="002369B7" w:rsidP="002369B7">
      <w:pPr>
        <w:tabs>
          <w:tab w:val="left" w:pos="1260"/>
        </w:tabs>
        <w:rPr>
          <w:rFonts w:ascii="Arial" w:hAnsi="Arial" w:cs="Arial"/>
        </w:rPr>
      </w:pPr>
      <w:r w:rsidRPr="002369B7">
        <w:rPr>
          <w:rFonts w:ascii="Arial" w:hAnsi="Arial" w:cs="Arial"/>
        </w:rPr>
        <w:br/>
      </w:r>
      <w:r w:rsidR="005A688C">
        <w:rPr>
          <w:rFonts w:ascii="Arial" w:hAnsi="Arial" w:cs="Arial"/>
        </w:rPr>
        <w:t>Low Molecular Weight Toxin: Yes</w:t>
      </w:r>
    </w:p>
    <w:p w14:paraId="42ACFDFB" w14:textId="078FF840" w:rsidR="002369B7" w:rsidRPr="002369B7" w:rsidRDefault="00DD45D7" w:rsidP="002369B7">
      <w:pPr>
        <w:tabs>
          <w:tab w:val="left" w:pos="1260"/>
        </w:tabs>
        <w:rPr>
          <w:rFonts w:ascii="Arial" w:hAnsi="Arial" w:cs="Arial"/>
        </w:rPr>
      </w:pPr>
      <w:r>
        <w:rPr>
          <w:rFonts w:ascii="Arial" w:hAnsi="Arial" w:cs="Arial"/>
        </w:rPr>
        <w:t xml:space="preserve">Federal </w:t>
      </w:r>
      <w:r w:rsidR="002369B7" w:rsidRPr="002369B7">
        <w:rPr>
          <w:rFonts w:ascii="Arial" w:hAnsi="Arial" w:cs="Arial"/>
        </w:rPr>
        <w:t>Select Agent: Yes. Refer to specific instructions under Section 5, Due Diligence</w:t>
      </w:r>
    </w:p>
    <w:p w14:paraId="6A4277F6" w14:textId="16E94A2F" w:rsidR="007A4913" w:rsidRPr="002369B7" w:rsidRDefault="0088741A" w:rsidP="002369B7">
      <w:pPr>
        <w:tabs>
          <w:tab w:val="left" w:pos="1260"/>
        </w:tabs>
        <w:rPr>
          <w:rFonts w:ascii="Arial" w:hAnsi="Arial" w:cs="Arial"/>
        </w:rPr>
      </w:pPr>
      <w:r>
        <w:rPr>
          <w:rFonts w:ascii="Arial" w:hAnsi="Arial" w:cs="Arial"/>
        </w:rPr>
        <w:t>Select Agent Regulation (SAR)</w:t>
      </w:r>
      <w:r w:rsidR="002369B7" w:rsidRPr="002369B7">
        <w:rPr>
          <w:rFonts w:ascii="Arial" w:hAnsi="Arial" w:cs="Arial"/>
        </w:rPr>
        <w:t xml:space="preserve"> Exempt Limit</w:t>
      </w:r>
      <w:r>
        <w:rPr>
          <w:rFonts w:ascii="Arial" w:hAnsi="Arial" w:cs="Arial"/>
        </w:rPr>
        <w:t xml:space="preserve"> (total amount in </w:t>
      </w:r>
      <w:r w:rsidR="00F53345">
        <w:rPr>
          <w:rFonts w:ascii="Arial" w:hAnsi="Arial" w:cs="Arial"/>
        </w:rPr>
        <w:t xml:space="preserve">PI’s </w:t>
      </w:r>
      <w:r>
        <w:rPr>
          <w:rFonts w:ascii="Arial" w:hAnsi="Arial" w:cs="Arial"/>
        </w:rPr>
        <w:t>possession)</w:t>
      </w:r>
      <w:r w:rsidR="002369B7" w:rsidRPr="002369B7">
        <w:rPr>
          <w:rFonts w:ascii="Arial" w:hAnsi="Arial" w:cs="Arial"/>
        </w:rPr>
        <w:t xml:space="preserve">: </w:t>
      </w:r>
      <w:r w:rsidR="00056606">
        <w:rPr>
          <w:rFonts w:ascii="Arial" w:hAnsi="Arial" w:cs="Arial"/>
        </w:rPr>
        <w:t>500mg</w:t>
      </w:r>
    </w:p>
    <w:p w14:paraId="2C222756" w14:textId="2CD35CE4" w:rsidR="007A4913" w:rsidRPr="002369B7" w:rsidRDefault="007A4913" w:rsidP="007A4913">
      <w:pPr>
        <w:pStyle w:val="Style2"/>
        <w:rPr>
          <w:sz w:val="22"/>
          <w:szCs w:val="22"/>
        </w:rPr>
      </w:pPr>
      <w:r w:rsidRPr="002369B7">
        <w:rPr>
          <w:sz w:val="22"/>
          <w:szCs w:val="22"/>
        </w:rPr>
        <w:t>2. MSDS/SDS Specific toxin hazard information</w:t>
      </w:r>
    </w:p>
    <w:p w14:paraId="6BDDCF83" w14:textId="77777777" w:rsidR="002369B7" w:rsidRPr="002369B7" w:rsidRDefault="002369B7" w:rsidP="002369B7">
      <w:pPr>
        <w:tabs>
          <w:tab w:val="left" w:pos="1260"/>
        </w:tabs>
        <w:rPr>
          <w:rFonts w:ascii="Arial" w:hAnsi="Arial" w:cs="Arial"/>
        </w:rPr>
      </w:pPr>
      <w:r w:rsidRPr="002369B7">
        <w:rPr>
          <w:rFonts w:ascii="Arial" w:hAnsi="Arial" w:cs="Arial"/>
        </w:rPr>
        <w:t xml:space="preserve">CAS number: </w:t>
      </w:r>
      <w:sdt>
        <w:sdtPr>
          <w:rPr>
            <w:rFonts w:ascii="Arial" w:hAnsi="Arial" w:cs="Arial"/>
          </w:rPr>
          <w:id w:val="-375090605"/>
          <w:placeholder>
            <w:docPart w:val="004D7F3537064875B4B3E9733237788B"/>
          </w:placeholder>
          <w:showingPlcHdr/>
        </w:sdtPr>
        <w:sdtEndPr/>
        <w:sdtContent>
          <w:r w:rsidRPr="002369B7">
            <w:rPr>
              <w:rStyle w:val="PlaceholderText"/>
            </w:rPr>
            <w:t>Click or tap here to enter text.</w:t>
          </w:r>
        </w:sdtContent>
      </w:sdt>
    </w:p>
    <w:p w14:paraId="376EB39A" w14:textId="77777777" w:rsidR="002369B7" w:rsidRPr="002369B7" w:rsidRDefault="002369B7" w:rsidP="002369B7">
      <w:pPr>
        <w:tabs>
          <w:tab w:val="left" w:pos="1260"/>
        </w:tabs>
        <w:rPr>
          <w:rFonts w:ascii="Arial" w:hAnsi="Arial" w:cs="Arial"/>
        </w:rPr>
      </w:pPr>
      <w:r w:rsidRPr="002369B7">
        <w:rPr>
          <w:rFonts w:ascii="Arial" w:hAnsi="Arial" w:cs="Arial"/>
        </w:rPr>
        <w:t xml:space="preserve">Routes of Exposure: </w:t>
      </w:r>
      <w:sdt>
        <w:sdtPr>
          <w:rPr>
            <w:rFonts w:ascii="Arial" w:hAnsi="Arial" w:cs="Arial"/>
          </w:rPr>
          <w:id w:val="1546724994"/>
          <w:placeholder>
            <w:docPart w:val="BB109E151B5B428096FC1FC07F840C1F"/>
          </w:placeholder>
          <w:showingPlcHdr/>
        </w:sdtPr>
        <w:sdtEndPr/>
        <w:sdtContent>
          <w:r w:rsidRPr="002369B7">
            <w:rPr>
              <w:rStyle w:val="PlaceholderText"/>
            </w:rPr>
            <w:t>Click or tap here to enter text.</w:t>
          </w:r>
        </w:sdtContent>
      </w:sdt>
    </w:p>
    <w:p w14:paraId="2CECDAB6" w14:textId="77777777" w:rsidR="002369B7" w:rsidRPr="002369B7" w:rsidRDefault="002369B7" w:rsidP="002369B7">
      <w:pPr>
        <w:tabs>
          <w:tab w:val="left" w:pos="1260"/>
        </w:tabs>
        <w:rPr>
          <w:rFonts w:ascii="Arial" w:hAnsi="Arial" w:cs="Arial"/>
        </w:rPr>
      </w:pPr>
      <w:r w:rsidRPr="002369B7">
        <w:rPr>
          <w:rFonts w:ascii="Arial" w:hAnsi="Arial" w:cs="Arial"/>
        </w:rPr>
        <w:t xml:space="preserve">How Exposure May Occur: </w:t>
      </w:r>
      <w:sdt>
        <w:sdtPr>
          <w:rPr>
            <w:rFonts w:ascii="Arial" w:hAnsi="Arial" w:cs="Arial"/>
          </w:rPr>
          <w:id w:val="-1290270474"/>
          <w:placeholder>
            <w:docPart w:val="B2765701F9F44F03BEE5C4CA2A7F5FBC"/>
          </w:placeholder>
          <w:showingPlcHdr/>
        </w:sdtPr>
        <w:sdtEndPr/>
        <w:sdtContent>
          <w:r w:rsidRPr="002369B7">
            <w:rPr>
              <w:rStyle w:val="PlaceholderText"/>
            </w:rPr>
            <w:t>Click or tap here to enter text.</w:t>
          </w:r>
        </w:sdtContent>
      </w:sdt>
    </w:p>
    <w:p w14:paraId="158F41B3" w14:textId="77777777" w:rsidR="002369B7" w:rsidRPr="002369B7" w:rsidRDefault="002369B7" w:rsidP="002369B7">
      <w:pPr>
        <w:tabs>
          <w:tab w:val="left" w:pos="1260"/>
        </w:tabs>
        <w:rPr>
          <w:rFonts w:ascii="Arial" w:hAnsi="Arial" w:cs="Arial"/>
        </w:rPr>
      </w:pPr>
      <w:r w:rsidRPr="002369B7">
        <w:rPr>
          <w:rFonts w:ascii="Arial" w:hAnsi="Arial" w:cs="Arial"/>
        </w:rPr>
        <w:t xml:space="preserve">Target Organs: </w:t>
      </w:r>
      <w:sdt>
        <w:sdtPr>
          <w:rPr>
            <w:rFonts w:ascii="Arial" w:hAnsi="Arial" w:cs="Arial"/>
          </w:rPr>
          <w:id w:val="-1298141169"/>
          <w:placeholder>
            <w:docPart w:val="C0AE1CC2C08B4232902A27F023617B4D"/>
          </w:placeholder>
          <w:showingPlcHdr/>
        </w:sdtPr>
        <w:sdtEndPr/>
        <w:sdtContent>
          <w:r w:rsidRPr="002369B7">
            <w:rPr>
              <w:rStyle w:val="PlaceholderText"/>
            </w:rPr>
            <w:t>Click or tap here to enter text.</w:t>
          </w:r>
        </w:sdtContent>
      </w:sdt>
    </w:p>
    <w:p w14:paraId="33D831BE" w14:textId="77777777" w:rsidR="002369B7" w:rsidRPr="002369B7" w:rsidRDefault="002369B7" w:rsidP="002369B7">
      <w:pPr>
        <w:tabs>
          <w:tab w:val="left" w:pos="1260"/>
        </w:tabs>
        <w:rPr>
          <w:rFonts w:ascii="Arial" w:hAnsi="Arial" w:cs="Arial"/>
        </w:rPr>
      </w:pPr>
      <w:r w:rsidRPr="002369B7">
        <w:rPr>
          <w:rFonts w:ascii="Arial" w:hAnsi="Arial" w:cs="Arial"/>
        </w:rPr>
        <w:t xml:space="preserve">Signs/Symptoms Of Exposure: </w:t>
      </w:r>
      <w:sdt>
        <w:sdtPr>
          <w:rPr>
            <w:rFonts w:ascii="Arial" w:hAnsi="Arial" w:cs="Arial"/>
          </w:rPr>
          <w:id w:val="149643120"/>
          <w:placeholder>
            <w:docPart w:val="991AC964872B4DF6AA71DAF2F41463B5"/>
          </w:placeholder>
          <w:showingPlcHdr/>
        </w:sdtPr>
        <w:sdtEndPr/>
        <w:sdtContent>
          <w:r w:rsidRPr="002369B7">
            <w:rPr>
              <w:rStyle w:val="PlaceholderText"/>
            </w:rPr>
            <w:t>Click or tap here to enter text.</w:t>
          </w:r>
        </w:sdtContent>
      </w:sdt>
    </w:p>
    <w:p w14:paraId="683E5CE5" w14:textId="77777777" w:rsidR="002E0486" w:rsidRPr="002369B7" w:rsidRDefault="002E0486" w:rsidP="00D33B56">
      <w:pPr>
        <w:tabs>
          <w:tab w:val="left" w:pos="1260"/>
        </w:tabs>
        <w:rPr>
          <w:rFonts w:ascii="Arial" w:hAnsi="Arial" w:cs="Arial"/>
        </w:rPr>
      </w:pPr>
    </w:p>
    <w:p w14:paraId="03445235" w14:textId="66D10FD2" w:rsidR="002E0486" w:rsidRPr="002369B7" w:rsidRDefault="00F03531" w:rsidP="002E0486">
      <w:pPr>
        <w:pStyle w:val="Style2"/>
        <w:rPr>
          <w:sz w:val="22"/>
          <w:szCs w:val="22"/>
        </w:rPr>
      </w:pPr>
      <w:r w:rsidRPr="002369B7">
        <w:rPr>
          <w:sz w:val="22"/>
          <w:szCs w:val="22"/>
        </w:rPr>
        <w:t>3</w:t>
      </w:r>
      <w:r w:rsidR="002E0486" w:rsidRPr="002369B7">
        <w:rPr>
          <w:sz w:val="22"/>
          <w:szCs w:val="22"/>
        </w:rPr>
        <w:t>. Designated Work areas</w:t>
      </w:r>
    </w:p>
    <w:p w14:paraId="724E9C7D" w14:textId="77777777" w:rsidR="002369B7" w:rsidRPr="002369B7" w:rsidRDefault="002369B7" w:rsidP="002369B7">
      <w:pPr>
        <w:tabs>
          <w:tab w:val="left" w:pos="1260"/>
        </w:tabs>
        <w:rPr>
          <w:rFonts w:ascii="Arial" w:hAnsi="Arial" w:cs="Arial"/>
        </w:rPr>
      </w:pPr>
      <w:r w:rsidRPr="002369B7">
        <w:rPr>
          <w:rFonts w:ascii="Arial" w:hAnsi="Arial" w:cs="Arial"/>
        </w:rPr>
        <w:t xml:space="preserve">Building number(s): </w:t>
      </w:r>
      <w:sdt>
        <w:sdtPr>
          <w:rPr>
            <w:rFonts w:ascii="Arial" w:hAnsi="Arial" w:cs="Arial"/>
          </w:rPr>
          <w:id w:val="1192573161"/>
          <w:placeholder>
            <w:docPart w:val="9BC5018782AD409BBBD3F2D410E4804C"/>
          </w:placeholder>
          <w:showingPlcHdr/>
        </w:sdtPr>
        <w:sdtEndPr/>
        <w:sdtContent>
          <w:r w:rsidRPr="002369B7">
            <w:rPr>
              <w:rStyle w:val="PlaceholderText"/>
            </w:rPr>
            <w:t>Click or tap here to enter text.</w:t>
          </w:r>
        </w:sdtContent>
      </w:sdt>
    </w:p>
    <w:p w14:paraId="4CD667B0" w14:textId="77777777" w:rsidR="002369B7" w:rsidRPr="002369B7" w:rsidRDefault="002369B7" w:rsidP="002369B7">
      <w:pPr>
        <w:tabs>
          <w:tab w:val="left" w:pos="1260"/>
        </w:tabs>
        <w:rPr>
          <w:rFonts w:ascii="Arial" w:hAnsi="Arial" w:cs="Arial"/>
        </w:rPr>
      </w:pPr>
      <w:r w:rsidRPr="002369B7">
        <w:rPr>
          <w:rFonts w:ascii="Arial" w:hAnsi="Arial" w:cs="Arial"/>
        </w:rPr>
        <w:t xml:space="preserve">Fume hood room numbers(s): </w:t>
      </w:r>
      <w:sdt>
        <w:sdtPr>
          <w:rPr>
            <w:rFonts w:ascii="Arial" w:hAnsi="Arial" w:cs="Arial"/>
          </w:rPr>
          <w:id w:val="748007822"/>
          <w:placeholder>
            <w:docPart w:val="67EA21BEF19C4999ADC537C07955F515"/>
          </w:placeholder>
          <w:showingPlcHdr/>
        </w:sdtPr>
        <w:sdtEndPr/>
        <w:sdtContent>
          <w:r w:rsidRPr="002369B7">
            <w:rPr>
              <w:rStyle w:val="PlaceholderText"/>
            </w:rPr>
            <w:t>Click or tap here to enter text.</w:t>
          </w:r>
        </w:sdtContent>
      </w:sdt>
    </w:p>
    <w:p w14:paraId="5854A394" w14:textId="77777777" w:rsidR="002369B7" w:rsidRPr="002369B7" w:rsidRDefault="002369B7" w:rsidP="002369B7">
      <w:pPr>
        <w:tabs>
          <w:tab w:val="left" w:pos="1260"/>
        </w:tabs>
        <w:rPr>
          <w:rFonts w:ascii="Arial" w:hAnsi="Arial" w:cs="Arial"/>
        </w:rPr>
      </w:pPr>
      <w:r w:rsidRPr="002369B7">
        <w:rPr>
          <w:rFonts w:ascii="Arial" w:hAnsi="Arial" w:cs="Arial"/>
        </w:rPr>
        <w:tab/>
        <w:t xml:space="preserve">Certification date: </w:t>
      </w:r>
      <w:sdt>
        <w:sdtPr>
          <w:rPr>
            <w:rFonts w:ascii="Arial" w:hAnsi="Arial" w:cs="Arial"/>
          </w:rPr>
          <w:id w:val="-620456616"/>
          <w:placeholder>
            <w:docPart w:val="3F87EFD652EF4B429287129A237AC668"/>
          </w:placeholder>
          <w:showingPlcHdr/>
          <w:date>
            <w:dateFormat w:val="M/d/yyyy"/>
            <w:lid w:val="en-US"/>
            <w:storeMappedDataAs w:val="dateTime"/>
            <w:calendar w:val="gregorian"/>
          </w:date>
        </w:sdtPr>
        <w:sdtEndPr/>
        <w:sdtContent>
          <w:r w:rsidRPr="002369B7">
            <w:rPr>
              <w:rStyle w:val="PlaceholderText"/>
            </w:rPr>
            <w:t>Click or tap to enter a date.</w:t>
          </w:r>
        </w:sdtContent>
      </w:sdt>
    </w:p>
    <w:p w14:paraId="42143A09" w14:textId="77777777" w:rsidR="002369B7" w:rsidRPr="002369B7" w:rsidRDefault="002369B7" w:rsidP="002369B7">
      <w:pPr>
        <w:tabs>
          <w:tab w:val="left" w:pos="1260"/>
        </w:tabs>
        <w:rPr>
          <w:rFonts w:ascii="Arial" w:hAnsi="Arial" w:cs="Arial"/>
        </w:rPr>
      </w:pPr>
      <w:r w:rsidRPr="002369B7">
        <w:rPr>
          <w:rFonts w:ascii="Arial" w:hAnsi="Arial" w:cs="Arial"/>
        </w:rPr>
        <w:t xml:space="preserve">Biological Safety Cabinet room number(s): </w:t>
      </w:r>
      <w:sdt>
        <w:sdtPr>
          <w:rPr>
            <w:rFonts w:ascii="Arial" w:hAnsi="Arial" w:cs="Arial"/>
          </w:rPr>
          <w:id w:val="-1857649242"/>
          <w:placeholder>
            <w:docPart w:val="C8B5D9DD21BD46CEAE3535626D227C79"/>
          </w:placeholder>
          <w:showingPlcHdr/>
        </w:sdtPr>
        <w:sdtEndPr/>
        <w:sdtContent>
          <w:r w:rsidRPr="002369B7">
            <w:rPr>
              <w:rStyle w:val="PlaceholderText"/>
            </w:rPr>
            <w:t>Click or tap here to enter text.</w:t>
          </w:r>
        </w:sdtContent>
      </w:sdt>
    </w:p>
    <w:p w14:paraId="1D0339DF" w14:textId="77777777" w:rsidR="002369B7" w:rsidRPr="002369B7" w:rsidRDefault="002369B7" w:rsidP="002369B7">
      <w:pPr>
        <w:tabs>
          <w:tab w:val="left" w:pos="1260"/>
        </w:tabs>
        <w:rPr>
          <w:rFonts w:ascii="Arial" w:hAnsi="Arial" w:cs="Arial"/>
        </w:rPr>
      </w:pPr>
      <w:r w:rsidRPr="002369B7">
        <w:rPr>
          <w:rFonts w:ascii="Arial" w:hAnsi="Arial" w:cs="Arial"/>
        </w:rPr>
        <w:tab/>
        <w:t xml:space="preserve">Certification date: </w:t>
      </w:r>
      <w:sdt>
        <w:sdtPr>
          <w:rPr>
            <w:rFonts w:ascii="Arial" w:hAnsi="Arial" w:cs="Arial"/>
          </w:rPr>
          <w:id w:val="748080434"/>
          <w:placeholder>
            <w:docPart w:val="981AEEC0E4BD47EE9479B64C64D3BFB9"/>
          </w:placeholder>
          <w:showingPlcHdr/>
          <w:date>
            <w:dateFormat w:val="M/d/yyyy"/>
            <w:lid w:val="en-US"/>
            <w:storeMappedDataAs w:val="dateTime"/>
            <w:calendar w:val="gregorian"/>
          </w:date>
        </w:sdtPr>
        <w:sdtEndPr/>
        <w:sdtContent>
          <w:r w:rsidRPr="002369B7">
            <w:rPr>
              <w:rStyle w:val="PlaceholderText"/>
            </w:rPr>
            <w:t>Click or tap to enter a date.</w:t>
          </w:r>
        </w:sdtContent>
      </w:sdt>
    </w:p>
    <w:p w14:paraId="1FCFE83F" w14:textId="77777777" w:rsidR="002369B7" w:rsidRPr="002369B7" w:rsidRDefault="002369B7" w:rsidP="002369B7">
      <w:pPr>
        <w:tabs>
          <w:tab w:val="left" w:pos="1260"/>
        </w:tabs>
        <w:rPr>
          <w:rFonts w:ascii="Arial" w:hAnsi="Arial" w:cs="Arial"/>
        </w:rPr>
      </w:pPr>
      <w:r w:rsidRPr="002369B7">
        <w:rPr>
          <w:rFonts w:ascii="Arial" w:hAnsi="Arial" w:cs="Arial"/>
        </w:rPr>
        <w:t xml:space="preserve">Hazardous Waste Satellite Accumulation Area Room number(s): </w:t>
      </w:r>
      <w:sdt>
        <w:sdtPr>
          <w:rPr>
            <w:rFonts w:ascii="Arial" w:hAnsi="Arial" w:cs="Arial"/>
          </w:rPr>
          <w:id w:val="902650980"/>
          <w:placeholder>
            <w:docPart w:val="4D8F211060D4423A994620373318D996"/>
          </w:placeholder>
          <w:showingPlcHdr/>
        </w:sdtPr>
        <w:sdtEndPr/>
        <w:sdtContent>
          <w:r w:rsidRPr="002369B7">
            <w:rPr>
              <w:rStyle w:val="PlaceholderText"/>
            </w:rPr>
            <w:t>Click or tap here to enter text.</w:t>
          </w:r>
        </w:sdtContent>
      </w:sdt>
    </w:p>
    <w:p w14:paraId="7001FA3D" w14:textId="77777777" w:rsidR="00D33B56" w:rsidRPr="002369B7" w:rsidRDefault="00D33B56" w:rsidP="00D33B56">
      <w:pPr>
        <w:tabs>
          <w:tab w:val="left" w:pos="1260"/>
        </w:tabs>
        <w:rPr>
          <w:rFonts w:ascii="Arial" w:hAnsi="Arial" w:cs="Arial"/>
        </w:rPr>
      </w:pPr>
    </w:p>
    <w:p w14:paraId="6D71647E" w14:textId="777CD168" w:rsidR="00D64C7A" w:rsidRPr="002369B7" w:rsidRDefault="00F03531" w:rsidP="002364C8">
      <w:pPr>
        <w:pStyle w:val="Style2"/>
        <w:rPr>
          <w:sz w:val="22"/>
          <w:szCs w:val="22"/>
        </w:rPr>
      </w:pPr>
      <w:r w:rsidRPr="002369B7">
        <w:rPr>
          <w:sz w:val="22"/>
          <w:szCs w:val="22"/>
        </w:rPr>
        <w:t>4.</w:t>
      </w:r>
      <w:r w:rsidR="00CD5C51" w:rsidRPr="002369B7">
        <w:rPr>
          <w:sz w:val="22"/>
          <w:szCs w:val="22"/>
        </w:rPr>
        <w:t xml:space="preserve"> </w:t>
      </w:r>
      <w:r w:rsidR="00DB4288" w:rsidRPr="002369B7">
        <w:rPr>
          <w:sz w:val="22"/>
          <w:szCs w:val="22"/>
        </w:rPr>
        <w:t>Administrative controls</w:t>
      </w:r>
    </w:p>
    <w:p w14:paraId="16E11FF9" w14:textId="20E33CD1" w:rsidR="006314F1" w:rsidRDefault="006314F1" w:rsidP="003D374F">
      <w:pPr>
        <w:rPr>
          <w:rFonts w:ascii="Arial" w:hAnsi="Arial" w:cs="Arial"/>
        </w:rPr>
      </w:pPr>
      <w:r>
        <w:rPr>
          <w:rFonts w:ascii="Arial" w:hAnsi="Arial" w:cs="Arial"/>
        </w:rPr>
        <w:t xml:space="preserve">It is the responsibility of the PI to register any work involving the use of </w:t>
      </w:r>
      <w:r w:rsidR="00F7563F">
        <w:rPr>
          <w:rFonts w:ascii="Arial" w:hAnsi="Arial" w:cs="Arial"/>
        </w:rPr>
        <w:t>Tetrodotoxin</w:t>
      </w:r>
      <w:r>
        <w:rPr>
          <w:rFonts w:ascii="Arial" w:hAnsi="Arial" w:cs="Arial"/>
        </w:rPr>
        <w:t xml:space="preserve"> with the Biosafety Office. All </w:t>
      </w:r>
      <w:r w:rsidR="000051F4">
        <w:rPr>
          <w:rFonts w:ascii="Arial" w:hAnsi="Arial" w:cs="Arial"/>
        </w:rPr>
        <w:t>work must be approved by the Biosafety Office prior to commencing.</w:t>
      </w:r>
    </w:p>
    <w:p w14:paraId="0CBECB62" w14:textId="5F908B6E" w:rsidR="002369B7" w:rsidRPr="003D374F" w:rsidRDefault="00D33B56" w:rsidP="003D374F">
      <w:pPr>
        <w:rPr>
          <w:rFonts w:ascii="Arial" w:hAnsi="Arial" w:cs="Arial"/>
        </w:rPr>
      </w:pPr>
      <w:r w:rsidRPr="003D374F">
        <w:rPr>
          <w:rFonts w:ascii="Arial" w:hAnsi="Arial" w:cs="Arial"/>
        </w:rPr>
        <w:t>All personnel must be familiar with the SDS sheet for</w:t>
      </w:r>
      <w:r w:rsidR="004D7B4C" w:rsidRPr="003D374F">
        <w:rPr>
          <w:rFonts w:ascii="Arial" w:hAnsi="Arial" w:cs="Arial"/>
        </w:rPr>
        <w:t xml:space="preserve"> </w:t>
      </w:r>
      <w:r w:rsidR="00F7563F">
        <w:rPr>
          <w:rFonts w:ascii="Arial" w:hAnsi="Arial" w:cs="Arial"/>
        </w:rPr>
        <w:t>Tetrodotoxin</w:t>
      </w:r>
      <w:r w:rsidRPr="003D374F">
        <w:rPr>
          <w:rFonts w:ascii="Arial" w:hAnsi="Arial" w:cs="Arial"/>
        </w:rPr>
        <w:t xml:space="preserve">. </w:t>
      </w:r>
      <w:r w:rsidR="002369B7" w:rsidRPr="003D374F">
        <w:rPr>
          <w:rFonts w:ascii="Arial" w:hAnsi="Arial" w:cs="Arial"/>
        </w:rPr>
        <w:t>The MSDS and/or SDS must be attached to this SOP. It is the responsibility of the PI to train all personnel regarding:</w:t>
      </w:r>
    </w:p>
    <w:p w14:paraId="0E8D2FA5"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symptoms of toxin exposure </w:t>
      </w:r>
    </w:p>
    <w:p w14:paraId="59697387"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post-exposure management</w:t>
      </w:r>
    </w:p>
    <w:p w14:paraId="3D81F0CA"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spill cleanup and decontamination </w:t>
      </w:r>
    </w:p>
    <w:p w14:paraId="3CFF3AB1"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proper use of engineering and work practice controls</w:t>
      </w:r>
    </w:p>
    <w:p w14:paraId="267B72D1"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personal protective equipment </w:t>
      </w:r>
    </w:p>
    <w:p w14:paraId="68F07F95"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security requirements </w:t>
      </w:r>
    </w:p>
    <w:p w14:paraId="6D5B7827" w14:textId="48F88391" w:rsidR="002369B7" w:rsidRPr="002369B7" w:rsidRDefault="002369B7" w:rsidP="002369B7">
      <w:pPr>
        <w:rPr>
          <w:rFonts w:ascii="Arial" w:hAnsi="Arial" w:cs="Arial"/>
        </w:rPr>
      </w:pPr>
      <w:r w:rsidRPr="002369B7">
        <w:rPr>
          <w:rFonts w:ascii="Arial" w:hAnsi="Arial" w:cs="Arial"/>
        </w:rPr>
        <w:t>Exclude non-essential personnel from the work area when toxins are used.</w:t>
      </w:r>
    </w:p>
    <w:p w14:paraId="691D6820" w14:textId="77777777" w:rsidR="002369B7" w:rsidRPr="002369B7" w:rsidRDefault="002369B7" w:rsidP="002369B7">
      <w:pPr>
        <w:rPr>
          <w:rFonts w:ascii="Arial" w:hAnsi="Arial" w:cs="Arial"/>
        </w:rPr>
      </w:pPr>
      <w:r w:rsidRPr="002369B7">
        <w:rPr>
          <w:rFonts w:ascii="Arial" w:hAnsi="Arial" w:cs="Arial"/>
        </w:rPr>
        <w:t>A “No Entry, Toxins in Use” sign must be posted on the entrance(s) of the designated work areas to warn/exclude personnel not directly involved in the work.</w:t>
      </w:r>
    </w:p>
    <w:p w14:paraId="724D8676" w14:textId="28308C7C" w:rsidR="009F193E" w:rsidRPr="002369B7" w:rsidRDefault="009F193E" w:rsidP="002369B7">
      <w:pPr>
        <w:pStyle w:val="ListParagraph"/>
        <w:ind w:left="0"/>
        <w:rPr>
          <w:rFonts w:ascii="Arial" w:hAnsi="Arial" w:cs="Arial"/>
          <w:color w:val="002060"/>
        </w:rPr>
      </w:pPr>
    </w:p>
    <w:p w14:paraId="3B55FFFA" w14:textId="77777777" w:rsidR="002F1ED5" w:rsidRPr="00FA7767" w:rsidRDefault="002F1ED5" w:rsidP="002F1ED5">
      <w:pPr>
        <w:pStyle w:val="Style2"/>
        <w:rPr>
          <w:i/>
          <w:color w:val="000000" w:themeColor="text1"/>
          <w:sz w:val="22"/>
          <w:szCs w:val="22"/>
        </w:rPr>
      </w:pPr>
      <w:r w:rsidRPr="00FA7767">
        <w:rPr>
          <w:sz w:val="22"/>
          <w:szCs w:val="22"/>
        </w:rPr>
        <w:t xml:space="preserve">5. Due diligence </w:t>
      </w:r>
    </w:p>
    <w:p w14:paraId="0D9A8E07" w14:textId="380B1033" w:rsidR="000051F4" w:rsidRDefault="000051F4" w:rsidP="002F1ED5">
      <w:pPr>
        <w:rPr>
          <w:rFonts w:ascii="Arial" w:hAnsi="Arial" w:cs="Arial"/>
        </w:rPr>
      </w:pPr>
      <w:r>
        <w:rPr>
          <w:rFonts w:ascii="Arial" w:hAnsi="Arial" w:cs="Arial"/>
        </w:rPr>
        <w:t>The Select Agent Regulation (SAR)</w:t>
      </w:r>
      <w:r w:rsidRPr="002369B7">
        <w:rPr>
          <w:rFonts w:ascii="Arial" w:hAnsi="Arial" w:cs="Arial"/>
        </w:rPr>
        <w:t xml:space="preserve"> Exempt Limit</w:t>
      </w:r>
      <w:r>
        <w:rPr>
          <w:rFonts w:ascii="Arial" w:hAnsi="Arial" w:cs="Arial"/>
        </w:rPr>
        <w:t xml:space="preserve"> is the total maximum permissible </w:t>
      </w:r>
      <w:proofErr w:type="gramStart"/>
      <w:r>
        <w:rPr>
          <w:rFonts w:ascii="Arial" w:hAnsi="Arial" w:cs="Arial"/>
        </w:rPr>
        <w:t>amount</w:t>
      </w:r>
      <w:proofErr w:type="gramEnd"/>
      <w:r>
        <w:rPr>
          <w:rFonts w:ascii="Arial" w:hAnsi="Arial" w:cs="Arial"/>
        </w:rPr>
        <w:t xml:space="preserve"> of biological agents and/or toxins that a PI is allowed to have in their possession at a time. If the amount of the materials exceeds the </w:t>
      </w:r>
      <w:r w:rsidR="00DD45D7">
        <w:rPr>
          <w:rFonts w:ascii="Arial" w:hAnsi="Arial" w:cs="Arial"/>
        </w:rPr>
        <w:t xml:space="preserve">Exempt Limit, the PI must also register with the Federal Select Agent Program. </w:t>
      </w:r>
    </w:p>
    <w:p w14:paraId="6D49DF47" w14:textId="255A206C" w:rsidR="002F1ED5" w:rsidRPr="00FA7767" w:rsidRDefault="002F1ED5" w:rsidP="002F1ED5">
      <w:pPr>
        <w:rPr>
          <w:rFonts w:ascii="Arial" w:hAnsi="Arial" w:cs="Arial"/>
        </w:rPr>
      </w:pPr>
      <w:r w:rsidRPr="00FA7767">
        <w:rPr>
          <w:rFonts w:ascii="Arial" w:hAnsi="Arial" w:cs="Arial"/>
        </w:rPr>
        <w:lastRenderedPageBreak/>
        <w:t xml:space="preserve">Even in excluded amounts, select toxins are subject to federal regulations for “Due Diligence” when transferring any amount of toxin to another investigator or individual due to concerns that someone might stockpile select toxins. </w:t>
      </w:r>
    </w:p>
    <w:p w14:paraId="46078F3E" w14:textId="77777777" w:rsidR="002F1ED5" w:rsidRDefault="002F1ED5" w:rsidP="002F1ED5">
      <w:pPr>
        <w:rPr>
          <w:rFonts w:ascii="Arial" w:hAnsi="Arial" w:cs="Arial"/>
        </w:rPr>
      </w:pPr>
      <w:r w:rsidRPr="00FA7767">
        <w:rPr>
          <w:rFonts w:ascii="Arial" w:hAnsi="Arial" w:cs="Arial"/>
        </w:rPr>
        <w:t xml:space="preserve">The transferor must ensure and document that the recipient: </w:t>
      </w:r>
    </w:p>
    <w:p w14:paraId="2B0F1F75" w14:textId="77777777" w:rsidR="002F1ED5" w:rsidRDefault="002F1ED5" w:rsidP="002F1ED5">
      <w:pPr>
        <w:pStyle w:val="ListParagraph"/>
        <w:numPr>
          <w:ilvl w:val="0"/>
          <w:numId w:val="38"/>
        </w:numPr>
        <w:rPr>
          <w:rFonts w:ascii="Arial" w:hAnsi="Arial" w:cs="Arial"/>
        </w:rPr>
      </w:pPr>
      <w:r w:rsidRPr="00811B64">
        <w:rPr>
          <w:rFonts w:ascii="Arial" w:hAnsi="Arial" w:cs="Arial"/>
        </w:rPr>
        <w:t xml:space="preserve">Is eligible to receive the select toxin (i.e. a principal investigator, treating physician or veterinarian, or commercial manufacturer or distributor). </w:t>
      </w:r>
    </w:p>
    <w:p w14:paraId="7E368E7D" w14:textId="77777777" w:rsidR="002F1ED5" w:rsidRPr="00811B64" w:rsidRDefault="002F1ED5" w:rsidP="002F1ED5">
      <w:pPr>
        <w:pStyle w:val="ListParagraph"/>
        <w:numPr>
          <w:ilvl w:val="0"/>
          <w:numId w:val="38"/>
        </w:numPr>
        <w:rPr>
          <w:rFonts w:ascii="Arial" w:hAnsi="Arial" w:cs="Arial"/>
        </w:rPr>
      </w:pPr>
      <w:r w:rsidRPr="00811B64">
        <w:rPr>
          <w:rFonts w:ascii="Arial" w:hAnsi="Arial" w:cs="Arial"/>
        </w:rPr>
        <w:t xml:space="preserve">Has a legitimate need (i.e. reasonably justified by </w:t>
      </w:r>
      <w:proofErr w:type="gramStart"/>
      <w:r w:rsidRPr="00811B64">
        <w:rPr>
          <w:rFonts w:ascii="Arial" w:hAnsi="Arial" w:cs="Arial"/>
        </w:rPr>
        <w:t>a prophylactic</w:t>
      </w:r>
      <w:proofErr w:type="gramEnd"/>
      <w:r w:rsidRPr="00811B64">
        <w:rPr>
          <w:rFonts w:ascii="Arial" w:hAnsi="Arial" w:cs="Arial"/>
        </w:rPr>
        <w:t xml:space="preserve">, protective, bona fide research, or other peaceful purpose) to handle or use select toxins. </w:t>
      </w:r>
    </w:p>
    <w:p w14:paraId="0E053A17" w14:textId="77777777" w:rsidR="002F1ED5" w:rsidRPr="00FA7767" w:rsidRDefault="002F1ED5" w:rsidP="002F1ED5">
      <w:pPr>
        <w:rPr>
          <w:rFonts w:ascii="Arial" w:hAnsi="Arial" w:cs="Arial"/>
        </w:rPr>
      </w:pPr>
      <w:r w:rsidRPr="00FA7767">
        <w:rPr>
          <w:rFonts w:ascii="Arial" w:hAnsi="Arial" w:cs="Arial"/>
        </w:rPr>
        <w:t xml:space="preserve">Since each PI must register the possession and use of acute toxins, including select toxins, the transfer of select toxins to another UF PI must be approved in advance by the Biosafety Office, who will verify as part of the registration </w:t>
      </w:r>
      <w:proofErr w:type="gramStart"/>
      <w:r w:rsidRPr="00FA7767">
        <w:rPr>
          <w:rFonts w:ascii="Arial" w:hAnsi="Arial" w:cs="Arial"/>
        </w:rPr>
        <w:t>process,</w:t>
      </w:r>
      <w:proofErr w:type="gramEnd"/>
      <w:r w:rsidRPr="00FA7767">
        <w:rPr>
          <w:rFonts w:ascii="Arial" w:hAnsi="Arial" w:cs="Arial"/>
        </w:rPr>
        <w:t xml:space="preserve"> that the recipient PI has a legitimate need to possess the material. </w:t>
      </w:r>
    </w:p>
    <w:p w14:paraId="79922E63" w14:textId="77777777" w:rsidR="002F1ED5" w:rsidRPr="00FA7767" w:rsidRDefault="002F1ED5" w:rsidP="002F1ED5">
      <w:pPr>
        <w:rPr>
          <w:rFonts w:ascii="Arial" w:hAnsi="Arial" w:cs="Arial"/>
        </w:rPr>
      </w:pPr>
      <w:r w:rsidRPr="00FA7767">
        <w:rPr>
          <w:rFonts w:ascii="Arial" w:hAnsi="Arial" w:cs="Arial"/>
        </w:rPr>
        <w:t xml:space="preserve">Transfer of select toxins outside of UF must also be approved in advance by the Biosafety Office who will assist in documenting the recipient’s legitimate </w:t>
      </w:r>
      <w:proofErr w:type="gramStart"/>
      <w:r w:rsidRPr="00FA7767">
        <w:rPr>
          <w:rFonts w:ascii="Arial" w:hAnsi="Arial" w:cs="Arial"/>
        </w:rPr>
        <w:t>need</w:t>
      </w:r>
      <w:proofErr w:type="gramEnd"/>
      <w:r w:rsidRPr="00FA7767">
        <w:rPr>
          <w:rFonts w:ascii="Arial" w:hAnsi="Arial" w:cs="Arial"/>
        </w:rPr>
        <w:t xml:space="preserve">. </w:t>
      </w:r>
    </w:p>
    <w:p w14:paraId="780A8858" w14:textId="77777777" w:rsidR="002F1ED5" w:rsidRDefault="002F1ED5" w:rsidP="002F1ED5">
      <w:pPr>
        <w:rPr>
          <w:rFonts w:ascii="Arial" w:hAnsi="Arial" w:cs="Arial"/>
        </w:rPr>
      </w:pPr>
      <w:r w:rsidRPr="00FA7767">
        <w:rPr>
          <w:rFonts w:ascii="Arial" w:hAnsi="Arial" w:cs="Arial"/>
        </w:rPr>
        <w:t>Provide the Biosafety Office with:</w:t>
      </w:r>
      <w:r>
        <w:rPr>
          <w:rFonts w:ascii="Arial" w:hAnsi="Arial" w:cs="Arial"/>
        </w:rPr>
        <w:t xml:space="preserve"> </w:t>
      </w:r>
    </w:p>
    <w:p w14:paraId="471D85E3" w14:textId="77777777" w:rsidR="002F1ED5" w:rsidRDefault="002F1ED5" w:rsidP="002F1ED5">
      <w:pPr>
        <w:pStyle w:val="ListParagraph"/>
        <w:numPr>
          <w:ilvl w:val="0"/>
          <w:numId w:val="38"/>
        </w:numPr>
        <w:rPr>
          <w:rFonts w:ascii="Arial" w:hAnsi="Arial" w:cs="Arial"/>
        </w:rPr>
      </w:pPr>
      <w:r w:rsidRPr="00811B64">
        <w:rPr>
          <w:rFonts w:ascii="Arial" w:hAnsi="Arial" w:cs="Arial"/>
        </w:rPr>
        <w:t xml:space="preserve">The recipient’s name, institution, address, telephone number and email address. </w:t>
      </w:r>
    </w:p>
    <w:p w14:paraId="52A64149" w14:textId="77777777" w:rsidR="002F1ED5" w:rsidRDefault="002F1ED5" w:rsidP="002F1ED5">
      <w:pPr>
        <w:pStyle w:val="ListParagraph"/>
        <w:numPr>
          <w:ilvl w:val="0"/>
          <w:numId w:val="38"/>
        </w:numPr>
        <w:rPr>
          <w:rFonts w:ascii="Arial" w:hAnsi="Arial" w:cs="Arial"/>
        </w:rPr>
      </w:pPr>
      <w:r w:rsidRPr="00811B64">
        <w:rPr>
          <w:rFonts w:ascii="Arial" w:hAnsi="Arial" w:cs="Arial"/>
        </w:rPr>
        <w:t xml:space="preserve">The name of the toxin and total amount to be transferred. </w:t>
      </w:r>
    </w:p>
    <w:p w14:paraId="4F2375F8" w14:textId="77777777" w:rsidR="002F1ED5" w:rsidRPr="00811B64" w:rsidRDefault="002F1ED5" w:rsidP="002F1ED5">
      <w:pPr>
        <w:pStyle w:val="ListParagraph"/>
        <w:numPr>
          <w:ilvl w:val="0"/>
          <w:numId w:val="38"/>
        </w:numPr>
        <w:rPr>
          <w:rFonts w:ascii="Arial" w:hAnsi="Arial" w:cs="Arial"/>
        </w:rPr>
      </w:pPr>
      <w:r w:rsidRPr="00811B64">
        <w:rPr>
          <w:rFonts w:ascii="Arial" w:hAnsi="Arial" w:cs="Arial"/>
        </w:rPr>
        <w:t xml:space="preserve">The legitimate need claimed by the recipient. </w:t>
      </w:r>
    </w:p>
    <w:p w14:paraId="1E718CE1" w14:textId="21FE6FE8" w:rsidR="002F1ED5" w:rsidRPr="00FA7767" w:rsidRDefault="002F1ED5" w:rsidP="002F1ED5">
      <w:pPr>
        <w:rPr>
          <w:rFonts w:ascii="Arial" w:hAnsi="Arial" w:cs="Arial"/>
        </w:rPr>
      </w:pPr>
      <w:r w:rsidRPr="00FA7767">
        <w:rPr>
          <w:rFonts w:ascii="Arial" w:hAnsi="Arial" w:cs="Arial"/>
        </w:rPr>
        <w:t>Transferors must report known or suspected violations of Federal Law or suspicious activity related to select toxins to the Biosafety Office (</w:t>
      </w:r>
      <w:hyperlink r:id="rId11" w:history="1">
        <w:r w:rsidRPr="00FA7767">
          <w:rPr>
            <w:rStyle w:val="Hyperlink"/>
            <w:rFonts w:ascii="Arial" w:hAnsi="Arial" w:cs="Arial"/>
          </w:rPr>
          <w:t>bso@ehs.ufl.edu</w:t>
        </w:r>
      </w:hyperlink>
      <w:r w:rsidRPr="00FA7767">
        <w:rPr>
          <w:rFonts w:ascii="Arial" w:hAnsi="Arial" w:cs="Arial"/>
        </w:rPr>
        <w:t xml:space="preserve"> or 352-392-1591) or federal authorities by emailing to</w:t>
      </w:r>
      <w:r w:rsidR="009C29B6">
        <w:rPr>
          <w:rFonts w:ascii="Arial" w:hAnsi="Arial" w:cs="Arial"/>
        </w:rPr>
        <w:t xml:space="preserve"> the</w:t>
      </w:r>
      <w:r w:rsidRPr="00FA7767">
        <w:rPr>
          <w:rFonts w:ascii="Arial" w:hAnsi="Arial" w:cs="Arial"/>
        </w:rPr>
        <w:t xml:space="preserve"> D</w:t>
      </w:r>
      <w:r w:rsidR="009C29B6">
        <w:rPr>
          <w:rFonts w:ascii="Arial" w:hAnsi="Arial" w:cs="Arial"/>
        </w:rPr>
        <w:t>ivision of Select Agents and Toxins (D</w:t>
      </w:r>
      <w:r w:rsidRPr="00FA7767">
        <w:rPr>
          <w:rFonts w:ascii="Arial" w:hAnsi="Arial" w:cs="Arial"/>
        </w:rPr>
        <w:t>SAT</w:t>
      </w:r>
      <w:r w:rsidR="009C29B6">
        <w:rPr>
          <w:rFonts w:ascii="Arial" w:hAnsi="Arial" w:cs="Arial"/>
        </w:rPr>
        <w:t>)</w:t>
      </w:r>
      <w:r w:rsidRPr="00FA7767">
        <w:rPr>
          <w:rFonts w:ascii="Arial" w:hAnsi="Arial" w:cs="Arial"/>
        </w:rPr>
        <w:t>: LRSAT@cdc.gov or calling FSAP (DSAT</w:t>
      </w:r>
      <w:r w:rsidR="009C29B6">
        <w:rPr>
          <w:rFonts w:ascii="Arial" w:hAnsi="Arial" w:cs="Arial"/>
        </w:rPr>
        <w:t>)</w:t>
      </w:r>
      <w:r w:rsidRPr="00FA7767">
        <w:rPr>
          <w:rFonts w:ascii="Arial" w:hAnsi="Arial" w:cs="Arial"/>
        </w:rPr>
        <w:t>: 404-718-2000).</w:t>
      </w:r>
    </w:p>
    <w:p w14:paraId="5BA68B17" w14:textId="77777777" w:rsidR="002F1ED5" w:rsidRDefault="002F1ED5" w:rsidP="002F1ED5">
      <w:pPr>
        <w:pStyle w:val="Style2"/>
        <w:rPr>
          <w:sz w:val="22"/>
          <w:szCs w:val="22"/>
        </w:rPr>
      </w:pPr>
    </w:p>
    <w:p w14:paraId="45B0E281" w14:textId="5479B1CB" w:rsidR="002F1ED5" w:rsidRPr="00FA7767" w:rsidRDefault="002F1ED5" w:rsidP="002F1ED5">
      <w:pPr>
        <w:pStyle w:val="Style2"/>
        <w:rPr>
          <w:i/>
          <w:sz w:val="22"/>
          <w:szCs w:val="22"/>
        </w:rPr>
      </w:pPr>
      <w:r>
        <w:rPr>
          <w:sz w:val="22"/>
          <w:szCs w:val="22"/>
        </w:rPr>
        <w:t>6</w:t>
      </w:r>
      <w:r w:rsidRPr="00FA7767">
        <w:rPr>
          <w:sz w:val="22"/>
          <w:szCs w:val="22"/>
        </w:rPr>
        <w:t>. Personal Protective Equipment (PPE)</w:t>
      </w:r>
    </w:p>
    <w:p w14:paraId="2DEE55AB" w14:textId="77777777" w:rsidR="002F1ED5" w:rsidRDefault="002F1ED5" w:rsidP="002F1ED5">
      <w:pPr>
        <w:rPr>
          <w:rFonts w:ascii="Arial" w:hAnsi="Arial" w:cs="Arial"/>
        </w:rPr>
      </w:pPr>
      <w:r w:rsidRPr="00FA7767">
        <w:rPr>
          <w:rFonts w:ascii="Arial" w:hAnsi="Arial" w:cs="Arial"/>
        </w:rPr>
        <w:t xml:space="preserve">The following PPE is required to be </w:t>
      </w:r>
      <w:proofErr w:type="gramStart"/>
      <w:r w:rsidRPr="00FA7767">
        <w:rPr>
          <w:rFonts w:ascii="Arial" w:hAnsi="Arial" w:cs="Arial"/>
        </w:rPr>
        <w:t>worn at all times</w:t>
      </w:r>
      <w:proofErr w:type="gramEnd"/>
      <w:r w:rsidRPr="00FA7767">
        <w:rPr>
          <w:rFonts w:ascii="Arial" w:hAnsi="Arial" w:cs="Arial"/>
        </w:rPr>
        <w:t>:</w:t>
      </w:r>
      <w:r>
        <w:rPr>
          <w:rFonts w:ascii="Arial" w:hAnsi="Arial" w:cs="Arial"/>
        </w:rPr>
        <w:t xml:space="preserve"> </w:t>
      </w:r>
    </w:p>
    <w:p w14:paraId="2B593CB1" w14:textId="77777777" w:rsidR="002F1ED5" w:rsidRDefault="002F1ED5" w:rsidP="002F1ED5">
      <w:pPr>
        <w:pStyle w:val="ListParagraph"/>
        <w:numPr>
          <w:ilvl w:val="0"/>
          <w:numId w:val="47"/>
        </w:numPr>
        <w:rPr>
          <w:rFonts w:ascii="Arial" w:hAnsi="Arial" w:cs="Arial"/>
        </w:rPr>
      </w:pPr>
      <w:r w:rsidRPr="00811B64">
        <w:rPr>
          <w:rFonts w:ascii="Arial" w:hAnsi="Arial" w:cs="Arial"/>
        </w:rPr>
        <w:t xml:space="preserve">Long pants and full coverage shoes </w:t>
      </w:r>
    </w:p>
    <w:p w14:paraId="197A154A" w14:textId="77777777" w:rsidR="002F1ED5" w:rsidRDefault="002F1ED5" w:rsidP="002F1ED5">
      <w:pPr>
        <w:pStyle w:val="ListParagraph"/>
        <w:numPr>
          <w:ilvl w:val="0"/>
          <w:numId w:val="47"/>
        </w:numPr>
        <w:rPr>
          <w:rFonts w:ascii="Arial" w:hAnsi="Arial" w:cs="Arial"/>
        </w:rPr>
      </w:pPr>
      <w:r w:rsidRPr="00811B64">
        <w:rPr>
          <w:rFonts w:ascii="Arial" w:hAnsi="Arial" w:cs="Arial"/>
        </w:rPr>
        <w:t xml:space="preserve">Laboratory coat or gown </w:t>
      </w:r>
    </w:p>
    <w:p w14:paraId="7B8F7A31" w14:textId="77777777" w:rsidR="002F1ED5" w:rsidRDefault="002F1ED5" w:rsidP="002F1ED5">
      <w:pPr>
        <w:pStyle w:val="ListParagraph"/>
        <w:numPr>
          <w:ilvl w:val="0"/>
          <w:numId w:val="47"/>
        </w:numPr>
        <w:rPr>
          <w:rFonts w:ascii="Arial" w:hAnsi="Arial" w:cs="Arial"/>
        </w:rPr>
      </w:pPr>
      <w:r w:rsidRPr="00811B64">
        <w:rPr>
          <w:rFonts w:ascii="Arial" w:hAnsi="Arial" w:cs="Arial"/>
        </w:rPr>
        <w:t xml:space="preserve">Latex or nitrile gloves </w:t>
      </w:r>
    </w:p>
    <w:p w14:paraId="4A4FA07D" w14:textId="77777777" w:rsidR="002F1ED5" w:rsidRDefault="002F1ED5" w:rsidP="002F1ED5">
      <w:pPr>
        <w:pStyle w:val="ListParagraph"/>
        <w:numPr>
          <w:ilvl w:val="0"/>
          <w:numId w:val="47"/>
        </w:numPr>
        <w:rPr>
          <w:rFonts w:ascii="Arial" w:hAnsi="Arial" w:cs="Arial"/>
        </w:rPr>
      </w:pPr>
      <w:r w:rsidRPr="00811B64">
        <w:rPr>
          <w:rFonts w:ascii="Arial" w:hAnsi="Arial" w:cs="Arial"/>
        </w:rPr>
        <w:t>Safety glasses with side shields or goggles</w:t>
      </w:r>
    </w:p>
    <w:p w14:paraId="6BCCAA75" w14:textId="77777777" w:rsidR="002F1ED5" w:rsidRPr="00811B64" w:rsidRDefault="002F1ED5" w:rsidP="002F1ED5">
      <w:pPr>
        <w:pStyle w:val="ListParagraph"/>
        <w:numPr>
          <w:ilvl w:val="0"/>
          <w:numId w:val="47"/>
        </w:numPr>
        <w:rPr>
          <w:rFonts w:ascii="Arial" w:hAnsi="Arial" w:cs="Arial"/>
        </w:rPr>
      </w:pPr>
      <w:r w:rsidRPr="00811B64">
        <w:rPr>
          <w:rFonts w:ascii="Arial" w:hAnsi="Arial" w:cs="Arial"/>
        </w:rPr>
        <w:t xml:space="preserve">Respiratory protection if aerosols may be generated and it is not possible to use containment equipment or other engineering controls. </w:t>
      </w:r>
    </w:p>
    <w:p w14:paraId="4A6DA6CB" w14:textId="77777777" w:rsidR="002F1ED5" w:rsidRDefault="002F1ED5" w:rsidP="002F1ED5">
      <w:pPr>
        <w:rPr>
          <w:rFonts w:ascii="Arial" w:hAnsi="Arial" w:cs="Arial"/>
        </w:rPr>
      </w:pPr>
    </w:p>
    <w:p w14:paraId="121CFC2D" w14:textId="6C6DDC8A" w:rsidR="00D3483A" w:rsidRPr="002369B7" w:rsidRDefault="00F03531" w:rsidP="002364C8">
      <w:pPr>
        <w:pStyle w:val="Style2"/>
        <w:rPr>
          <w:sz w:val="22"/>
          <w:szCs w:val="22"/>
        </w:rPr>
      </w:pPr>
      <w:r w:rsidRPr="002369B7">
        <w:rPr>
          <w:sz w:val="22"/>
          <w:szCs w:val="22"/>
        </w:rPr>
        <w:t>7</w:t>
      </w:r>
      <w:r w:rsidR="00CD5C51" w:rsidRPr="002369B7">
        <w:rPr>
          <w:sz w:val="22"/>
          <w:szCs w:val="22"/>
        </w:rPr>
        <w:t xml:space="preserve">. </w:t>
      </w:r>
      <w:r w:rsidR="006A3B3B" w:rsidRPr="002369B7">
        <w:rPr>
          <w:sz w:val="22"/>
          <w:szCs w:val="22"/>
        </w:rPr>
        <w:t>Engineering controls</w:t>
      </w:r>
    </w:p>
    <w:p w14:paraId="16B49F66" w14:textId="44B2C0F4" w:rsidR="002369B7" w:rsidRPr="002369B7" w:rsidRDefault="00F7563F" w:rsidP="002369B7">
      <w:pPr>
        <w:rPr>
          <w:rFonts w:ascii="Arial" w:hAnsi="Arial" w:cs="Arial"/>
        </w:rPr>
      </w:pPr>
      <w:r>
        <w:rPr>
          <w:rFonts w:ascii="Arial" w:hAnsi="Arial" w:cs="Arial"/>
        </w:rPr>
        <w:t>Tetrodotoxin</w:t>
      </w:r>
      <w:r w:rsidR="001312A0">
        <w:rPr>
          <w:rFonts w:ascii="Arial" w:hAnsi="Arial" w:cs="Arial"/>
        </w:rPr>
        <w:t xml:space="preserve"> </w:t>
      </w:r>
      <w:r w:rsidR="002369B7" w:rsidRPr="002369B7">
        <w:rPr>
          <w:rFonts w:ascii="Arial" w:hAnsi="Arial" w:cs="Arial"/>
        </w:rPr>
        <w:t xml:space="preserve">will be handled in a functional and certified fume hood whenever: </w:t>
      </w:r>
    </w:p>
    <w:p w14:paraId="2A53CED1"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 xml:space="preserve">Reconstituting stock vials </w:t>
      </w:r>
    </w:p>
    <w:p w14:paraId="6C31FBB1"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 xml:space="preserve">Open manipulation of toxin solutions occurs </w:t>
      </w:r>
    </w:p>
    <w:p w14:paraId="5491B859"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Opening toxin packages shipped to the lab</w:t>
      </w:r>
    </w:p>
    <w:p w14:paraId="755A22B1" w14:textId="36A92B53" w:rsidR="002369B7" w:rsidRPr="002369B7" w:rsidRDefault="002369B7" w:rsidP="002369B7">
      <w:pPr>
        <w:rPr>
          <w:rFonts w:ascii="Arial" w:hAnsi="Arial" w:cs="Arial"/>
        </w:rPr>
      </w:pPr>
      <w:r w:rsidRPr="002369B7">
        <w:rPr>
          <w:rFonts w:ascii="Arial" w:hAnsi="Arial" w:cs="Arial"/>
        </w:rPr>
        <w:t xml:space="preserve">If there is any chance that </w:t>
      </w:r>
      <w:r w:rsidR="00F7563F">
        <w:rPr>
          <w:rFonts w:ascii="Arial" w:hAnsi="Arial" w:cs="Arial"/>
        </w:rPr>
        <w:t>Tetrodotoxin</w:t>
      </w:r>
      <w:r w:rsidRPr="002369B7">
        <w:rPr>
          <w:rFonts w:ascii="Arial" w:hAnsi="Arial" w:cs="Arial"/>
        </w:rPr>
        <w:t xml:space="preserve"> aerosols will be generated, an annually certified biological safety cabinet (BSC) must be used instead. In-line HEPA filters will be used on all vacuum lines. Safety centrifuge cups or sealed rotors will be used if centrifuging materials that contain </w:t>
      </w:r>
      <w:r w:rsidR="00F7563F">
        <w:rPr>
          <w:rFonts w:ascii="Arial" w:hAnsi="Arial" w:cs="Arial"/>
        </w:rPr>
        <w:t>Tetrodotoxin</w:t>
      </w:r>
      <w:r w:rsidRPr="002369B7">
        <w:rPr>
          <w:rFonts w:ascii="Arial" w:hAnsi="Arial" w:cs="Arial"/>
        </w:rPr>
        <w:t>. The centrifuge cups or rotors will be opened inside the BSC.</w:t>
      </w:r>
    </w:p>
    <w:p w14:paraId="63B8BBFD" w14:textId="77777777" w:rsidR="00147D3E" w:rsidRPr="002369B7" w:rsidRDefault="00147D3E" w:rsidP="006A3B3B">
      <w:pPr>
        <w:rPr>
          <w:rFonts w:ascii="Arial" w:hAnsi="Arial" w:cs="Arial"/>
        </w:rPr>
      </w:pPr>
    </w:p>
    <w:p w14:paraId="7E0A04C3" w14:textId="55200649" w:rsidR="00CB20B8" w:rsidRPr="002369B7" w:rsidRDefault="00F03531" w:rsidP="002364C8">
      <w:pPr>
        <w:pStyle w:val="Style2"/>
        <w:rPr>
          <w:i/>
          <w:sz w:val="22"/>
          <w:szCs w:val="22"/>
        </w:rPr>
      </w:pPr>
      <w:r w:rsidRPr="002369B7">
        <w:rPr>
          <w:sz w:val="22"/>
          <w:szCs w:val="22"/>
        </w:rPr>
        <w:t>8</w:t>
      </w:r>
      <w:r w:rsidR="00CD5C51" w:rsidRPr="002369B7">
        <w:rPr>
          <w:sz w:val="22"/>
          <w:szCs w:val="22"/>
        </w:rPr>
        <w:t xml:space="preserve">. </w:t>
      </w:r>
      <w:r w:rsidR="006A3B3B" w:rsidRPr="002369B7">
        <w:rPr>
          <w:sz w:val="22"/>
          <w:szCs w:val="22"/>
        </w:rPr>
        <w:t>safe work practices</w:t>
      </w:r>
    </w:p>
    <w:p w14:paraId="5A693A20" w14:textId="16F45413" w:rsidR="00875656" w:rsidRPr="002369B7" w:rsidRDefault="002369B7" w:rsidP="002369B7">
      <w:pPr>
        <w:rPr>
          <w:rFonts w:ascii="Arial" w:hAnsi="Arial" w:cs="Arial"/>
        </w:rPr>
      </w:pPr>
      <w:r w:rsidRPr="002369B7">
        <w:rPr>
          <w:rFonts w:ascii="Arial" w:hAnsi="Arial" w:cs="Arial"/>
        </w:rPr>
        <w:t>Purchase liquid toxin stock whenever possible. Work with powdered or dried toxins increases the risk of inhalational exposure and poses a tendency for electrostatic attachment to gloves, weighing spatulas, etc.</w:t>
      </w:r>
      <w:r w:rsidR="001705FC">
        <w:rPr>
          <w:rFonts w:ascii="Arial" w:hAnsi="Arial" w:cs="Arial"/>
        </w:rPr>
        <w:t xml:space="preserve"> </w:t>
      </w:r>
    </w:p>
    <w:p w14:paraId="5EB1C60D" w14:textId="77777777" w:rsidR="002369B7" w:rsidRPr="002369B7" w:rsidRDefault="002369B7" w:rsidP="002369B7">
      <w:pPr>
        <w:rPr>
          <w:rFonts w:ascii="Arial" w:hAnsi="Arial" w:cs="Arial"/>
        </w:rPr>
      </w:pPr>
      <w:r w:rsidRPr="002369B7">
        <w:rPr>
          <w:rFonts w:ascii="Arial" w:hAnsi="Arial" w:cs="Arial"/>
        </w:rPr>
        <w:t xml:space="preserve">Keep only minimum necessary amounts of toxin on hand. </w:t>
      </w:r>
    </w:p>
    <w:p w14:paraId="6507D6E2" w14:textId="77777777" w:rsidR="002369B7" w:rsidRPr="002369B7" w:rsidRDefault="002369B7" w:rsidP="002369B7">
      <w:pPr>
        <w:rPr>
          <w:rFonts w:ascii="Arial" w:hAnsi="Arial" w:cs="Arial"/>
        </w:rPr>
      </w:pPr>
      <w:r w:rsidRPr="002369B7">
        <w:rPr>
          <w:rFonts w:ascii="Arial" w:hAnsi="Arial" w:cs="Arial"/>
        </w:rPr>
        <w:t xml:space="preserve">Use the “Buddy System” when working with concentrations/amounts of toxin near or exceeding the LD50 dose for a human or when conducting higher risk procedures. Higher risk procedures include: </w:t>
      </w:r>
    </w:p>
    <w:p w14:paraId="78CB8719"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lastRenderedPageBreak/>
        <w:t xml:space="preserve">Use of aerosol or splatter generating procedures </w:t>
      </w:r>
    </w:p>
    <w:p w14:paraId="330AB29C"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Use of concentrated stocks or large quantities of toxins</w:t>
      </w:r>
    </w:p>
    <w:p w14:paraId="3C72CD22"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Work with powdered or dried toxins </w:t>
      </w:r>
    </w:p>
    <w:p w14:paraId="1B346F9D"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Use of needles or sharps </w:t>
      </w:r>
    </w:p>
    <w:p w14:paraId="45AAA0D8"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Reconstitution of lyophilized toxin</w:t>
      </w:r>
    </w:p>
    <w:p w14:paraId="3DE94AE5" w14:textId="13CBE076" w:rsidR="002369B7" w:rsidRPr="002369B7" w:rsidRDefault="002369B7" w:rsidP="002369B7">
      <w:pPr>
        <w:rPr>
          <w:rFonts w:ascii="Arial" w:hAnsi="Arial" w:cs="Arial"/>
        </w:rPr>
      </w:pPr>
      <w:r w:rsidRPr="002369B7">
        <w:rPr>
          <w:rFonts w:ascii="Arial" w:hAnsi="Arial" w:cs="Arial"/>
        </w:rPr>
        <w:t>Minimize the use of sharps; if sharps are required, safety sharps should be used</w:t>
      </w:r>
      <w:r w:rsidR="00B220DA">
        <w:rPr>
          <w:rFonts w:ascii="Arial" w:hAnsi="Arial" w:cs="Arial"/>
        </w:rPr>
        <w:t>.</w:t>
      </w:r>
    </w:p>
    <w:p w14:paraId="39EB1785" w14:textId="1598BBFC" w:rsidR="002369B7" w:rsidRPr="002369B7" w:rsidRDefault="002369B7" w:rsidP="002369B7">
      <w:pPr>
        <w:rPr>
          <w:rFonts w:ascii="Arial" w:hAnsi="Arial" w:cs="Arial"/>
        </w:rPr>
      </w:pPr>
      <w:r w:rsidRPr="002369B7">
        <w:rPr>
          <w:rFonts w:ascii="Arial" w:hAnsi="Arial" w:cs="Arial"/>
        </w:rPr>
        <w:t>If a needle must be used to reconstitute toxin, use a vial adapter to minimize risk</w:t>
      </w:r>
      <w:r w:rsidR="00277916">
        <w:rPr>
          <w:rFonts w:ascii="Arial" w:hAnsi="Arial" w:cs="Arial"/>
        </w:rPr>
        <w:t>.</w:t>
      </w:r>
      <w:r w:rsidRPr="002369B7">
        <w:rPr>
          <w:rFonts w:ascii="Arial" w:hAnsi="Arial" w:cs="Arial"/>
        </w:rPr>
        <w:t xml:space="preserve"> </w:t>
      </w:r>
    </w:p>
    <w:p w14:paraId="0AF22B7A" w14:textId="77777777" w:rsidR="002369B7" w:rsidRPr="002369B7" w:rsidRDefault="002369B7" w:rsidP="002369B7">
      <w:pPr>
        <w:rPr>
          <w:rFonts w:ascii="Arial" w:hAnsi="Arial" w:cs="Arial"/>
        </w:rPr>
      </w:pPr>
      <w:r w:rsidRPr="002369B7">
        <w:rPr>
          <w:rFonts w:ascii="Arial" w:hAnsi="Arial" w:cs="Arial"/>
        </w:rPr>
        <w:t>Use plastic ware instead of glassware and disposable materials whenever possible. Do not use glass Pasteur pipettes!</w:t>
      </w:r>
    </w:p>
    <w:p w14:paraId="077A98DA" w14:textId="77777777" w:rsidR="002369B7" w:rsidRPr="002369B7" w:rsidRDefault="002369B7" w:rsidP="002369B7">
      <w:pPr>
        <w:rPr>
          <w:rFonts w:ascii="Arial" w:hAnsi="Arial" w:cs="Arial"/>
        </w:rPr>
      </w:pPr>
      <w:r w:rsidRPr="002369B7">
        <w:rPr>
          <w:rFonts w:ascii="Arial" w:hAnsi="Arial" w:cs="Arial"/>
        </w:rPr>
        <w:t xml:space="preserve">Set up the work area with all needed equipment/supplies prior to starting work. </w:t>
      </w:r>
    </w:p>
    <w:p w14:paraId="05469926" w14:textId="77777777" w:rsidR="002369B7" w:rsidRPr="002369B7" w:rsidRDefault="002369B7" w:rsidP="002369B7">
      <w:pPr>
        <w:rPr>
          <w:rFonts w:ascii="Arial" w:hAnsi="Arial" w:cs="Arial"/>
        </w:rPr>
      </w:pPr>
      <w:r w:rsidRPr="002369B7">
        <w:rPr>
          <w:rFonts w:ascii="Arial" w:hAnsi="Arial" w:cs="Arial"/>
        </w:rPr>
        <w:t>If toxin/toxin solutions must be transported, place the primary container inside a leak-proof, non-breakable secondary container lined with absorbent material and labeled with a biohazard sticker.</w:t>
      </w:r>
    </w:p>
    <w:p w14:paraId="006DF1E5" w14:textId="40EDC567" w:rsidR="002369B7" w:rsidRPr="002369B7" w:rsidRDefault="002369B7" w:rsidP="002369B7">
      <w:pPr>
        <w:rPr>
          <w:rFonts w:ascii="Arial" w:hAnsi="Arial" w:cs="Arial"/>
        </w:rPr>
      </w:pPr>
      <w:r w:rsidRPr="002369B7">
        <w:rPr>
          <w:rFonts w:ascii="Arial" w:hAnsi="Arial" w:cs="Arial"/>
        </w:rPr>
        <w:t xml:space="preserve">Upon completion of work, wipe all surfaces and equipment with a fresh dilution of </w:t>
      </w:r>
      <w:r w:rsidR="000C0D3A">
        <w:rPr>
          <w:rFonts w:ascii="Arial" w:hAnsi="Arial" w:cs="Arial"/>
        </w:rPr>
        <w:t>5,000</w:t>
      </w:r>
      <w:r w:rsidRPr="002369B7">
        <w:rPr>
          <w:rFonts w:ascii="Arial" w:hAnsi="Arial" w:cs="Arial"/>
        </w:rPr>
        <w:t xml:space="preserve">ppm bleach. Allow a minimum of </w:t>
      </w:r>
      <w:r w:rsidR="000C0D3A">
        <w:rPr>
          <w:rFonts w:ascii="Arial" w:hAnsi="Arial" w:cs="Arial"/>
        </w:rPr>
        <w:t>30</w:t>
      </w:r>
      <w:r w:rsidRPr="002369B7">
        <w:rPr>
          <w:rFonts w:ascii="Arial" w:hAnsi="Arial" w:cs="Arial"/>
        </w:rPr>
        <w:t xml:space="preserve"> minutes of contact time.                </w:t>
      </w:r>
    </w:p>
    <w:p w14:paraId="71CED8B9" w14:textId="564A502C" w:rsidR="00BF1722" w:rsidRDefault="002369B7" w:rsidP="006A3B3B">
      <w:pPr>
        <w:rPr>
          <w:rFonts w:ascii="Arial" w:hAnsi="Arial" w:cs="Arial"/>
        </w:rPr>
      </w:pPr>
      <w:r w:rsidRPr="002369B7">
        <w:rPr>
          <w:rFonts w:ascii="Arial" w:hAnsi="Arial" w:cs="Arial"/>
        </w:rPr>
        <w:t>Always wash hands after removing PPE and before leaving the work area.</w:t>
      </w:r>
    </w:p>
    <w:p w14:paraId="24C9A687" w14:textId="77777777" w:rsidR="00331A0E" w:rsidRPr="002369B7" w:rsidRDefault="00331A0E" w:rsidP="006A3B3B">
      <w:pPr>
        <w:rPr>
          <w:rFonts w:ascii="Arial" w:hAnsi="Arial" w:cs="Arial"/>
        </w:rPr>
      </w:pPr>
    </w:p>
    <w:p w14:paraId="5DC444D0" w14:textId="6D6E6EB8" w:rsidR="00BF1722" w:rsidRPr="002369B7" w:rsidRDefault="00CD5C51" w:rsidP="00BF1722">
      <w:pPr>
        <w:pStyle w:val="Style2"/>
        <w:rPr>
          <w:i/>
          <w:sz w:val="22"/>
          <w:szCs w:val="22"/>
        </w:rPr>
      </w:pPr>
      <w:r w:rsidRPr="002369B7">
        <w:rPr>
          <w:sz w:val="22"/>
          <w:szCs w:val="22"/>
        </w:rPr>
        <w:t xml:space="preserve">9. </w:t>
      </w:r>
      <w:r w:rsidR="00BF1722" w:rsidRPr="002369B7">
        <w:rPr>
          <w:sz w:val="22"/>
          <w:szCs w:val="22"/>
        </w:rPr>
        <w:t>Waste Disposal</w:t>
      </w:r>
    </w:p>
    <w:p w14:paraId="2C24B385" w14:textId="436044A2" w:rsidR="004D1BA7" w:rsidRDefault="004D1BA7" w:rsidP="002369B7">
      <w:pPr>
        <w:rPr>
          <w:rFonts w:ascii="Arial" w:hAnsi="Arial" w:cs="Arial"/>
          <w:b/>
          <w:bCs/>
        </w:rPr>
      </w:pPr>
      <w:r>
        <w:rPr>
          <w:rFonts w:ascii="Arial" w:hAnsi="Arial" w:cs="Arial"/>
          <w:b/>
          <w:bCs/>
        </w:rPr>
        <w:t xml:space="preserve">Special handling instructions: </w:t>
      </w:r>
      <w:r w:rsidR="00F7563F">
        <w:rPr>
          <w:rFonts w:ascii="Arial" w:hAnsi="Arial" w:cs="Arial"/>
        </w:rPr>
        <w:t>Tetrodotoxin</w:t>
      </w:r>
      <w:r w:rsidRPr="004D1BA7">
        <w:rPr>
          <w:rFonts w:ascii="Arial" w:hAnsi="Arial" w:cs="Arial"/>
        </w:rPr>
        <w:t xml:space="preserve"> is a low molecular weight toxin that is not inactivated by steam autoclave treatment</w:t>
      </w:r>
      <w:r w:rsidR="00145763">
        <w:rPr>
          <w:rFonts w:ascii="Arial" w:hAnsi="Arial" w:cs="Arial"/>
        </w:rPr>
        <w:t>.</w:t>
      </w:r>
      <w:r w:rsidRPr="004D1BA7">
        <w:rPr>
          <w:rFonts w:ascii="Arial" w:hAnsi="Arial" w:cs="Arial"/>
        </w:rPr>
        <w:t xml:space="preserve"> Do not attempt to inactivate </w:t>
      </w:r>
      <w:r w:rsidR="00F7563F">
        <w:rPr>
          <w:rFonts w:ascii="Arial" w:hAnsi="Arial" w:cs="Arial"/>
        </w:rPr>
        <w:t>Tetrodotoxin</w:t>
      </w:r>
      <w:r w:rsidRPr="004D1BA7">
        <w:rPr>
          <w:rFonts w:ascii="Arial" w:hAnsi="Arial" w:cs="Arial"/>
        </w:rPr>
        <w:t xml:space="preserve"> by autoclaving</w:t>
      </w:r>
      <w:r w:rsidR="00145763">
        <w:rPr>
          <w:rFonts w:ascii="Arial" w:hAnsi="Arial" w:cs="Arial"/>
        </w:rPr>
        <w:t>!</w:t>
      </w:r>
    </w:p>
    <w:p w14:paraId="07C874BF" w14:textId="5E19BA4A" w:rsidR="002369B7" w:rsidRDefault="002369B7" w:rsidP="002369B7">
      <w:pPr>
        <w:rPr>
          <w:rFonts w:ascii="Arial" w:hAnsi="Arial" w:cs="Arial"/>
        </w:rPr>
      </w:pPr>
      <w:r w:rsidRPr="002369B7">
        <w:rPr>
          <w:rFonts w:ascii="Arial" w:hAnsi="Arial" w:cs="Arial"/>
          <w:b/>
          <w:bCs/>
        </w:rPr>
        <w:t>SOLID NON-SHARP WASTE</w:t>
      </w:r>
      <w:r w:rsidRPr="002369B7">
        <w:rPr>
          <w:rFonts w:ascii="Arial" w:hAnsi="Arial" w:cs="Arial"/>
        </w:rPr>
        <w:t xml:space="preserve">: </w:t>
      </w:r>
    </w:p>
    <w:p w14:paraId="5E1B39F2" w14:textId="77777777" w:rsidR="00706B94" w:rsidRDefault="00706B94" w:rsidP="001705FC">
      <w:pPr>
        <w:pStyle w:val="ListParagraph"/>
        <w:numPr>
          <w:ilvl w:val="0"/>
          <w:numId w:val="43"/>
        </w:numPr>
        <w:rPr>
          <w:rFonts w:ascii="Arial" w:hAnsi="Arial" w:cs="Arial"/>
        </w:rPr>
      </w:pPr>
      <w:r>
        <w:rPr>
          <w:rFonts w:ascii="Arial" w:hAnsi="Arial" w:cs="Arial"/>
        </w:rPr>
        <w:t>Collect</w:t>
      </w:r>
      <w:r w:rsidR="00F207F0">
        <w:rPr>
          <w:rFonts w:ascii="Arial" w:hAnsi="Arial" w:cs="Arial"/>
        </w:rPr>
        <w:t xml:space="preserve"> the contaminated items in a hard sided, covered container</w:t>
      </w:r>
      <w:r>
        <w:rPr>
          <w:rFonts w:ascii="Arial" w:hAnsi="Arial" w:cs="Arial"/>
        </w:rPr>
        <w:t xml:space="preserve"> inside the fume hood or BSC.</w:t>
      </w:r>
    </w:p>
    <w:p w14:paraId="6B69F3CB" w14:textId="3163A27F" w:rsidR="00F207F0" w:rsidRDefault="00706B94" w:rsidP="001705FC">
      <w:pPr>
        <w:pStyle w:val="ListParagraph"/>
        <w:numPr>
          <w:ilvl w:val="0"/>
          <w:numId w:val="43"/>
        </w:numPr>
        <w:rPr>
          <w:rFonts w:ascii="Arial" w:hAnsi="Arial" w:cs="Arial"/>
        </w:rPr>
      </w:pPr>
      <w:r>
        <w:rPr>
          <w:rFonts w:ascii="Arial" w:hAnsi="Arial" w:cs="Arial"/>
        </w:rPr>
        <w:t>Upon completion of work,</w:t>
      </w:r>
      <w:r w:rsidR="00F207F0">
        <w:rPr>
          <w:rFonts w:ascii="Arial" w:hAnsi="Arial" w:cs="Arial"/>
        </w:rPr>
        <w:t xml:space="preserve"> spray with undiluted sodium hypochlorite. </w:t>
      </w:r>
      <w:r>
        <w:rPr>
          <w:rFonts w:ascii="Arial" w:hAnsi="Arial" w:cs="Arial"/>
        </w:rPr>
        <w:t>Close the container and a</w:t>
      </w:r>
      <w:r w:rsidR="00F207F0">
        <w:rPr>
          <w:rFonts w:ascii="Arial" w:hAnsi="Arial" w:cs="Arial"/>
        </w:rPr>
        <w:t xml:space="preserve">llow the contents to sit for a minimum of 30 minutes to ensure inactivation of the </w:t>
      </w:r>
      <w:r w:rsidR="00F7563F">
        <w:rPr>
          <w:rFonts w:ascii="Arial" w:hAnsi="Arial" w:cs="Arial"/>
        </w:rPr>
        <w:t>Tetrodotoxin</w:t>
      </w:r>
      <w:r w:rsidR="00F207F0">
        <w:rPr>
          <w:rFonts w:ascii="Arial" w:hAnsi="Arial" w:cs="Arial"/>
        </w:rPr>
        <w:t>.</w:t>
      </w:r>
    </w:p>
    <w:p w14:paraId="22F93834" w14:textId="2D070D1E" w:rsidR="001C3815" w:rsidRDefault="001C3815" w:rsidP="001C3815">
      <w:pPr>
        <w:pStyle w:val="ListParagraph"/>
        <w:numPr>
          <w:ilvl w:val="0"/>
          <w:numId w:val="43"/>
        </w:numPr>
        <w:rPr>
          <w:rFonts w:ascii="Arial" w:hAnsi="Arial" w:cs="Arial"/>
        </w:rPr>
      </w:pPr>
      <w:r w:rsidRPr="002369B7">
        <w:rPr>
          <w:rFonts w:ascii="Arial" w:hAnsi="Arial" w:cs="Arial"/>
        </w:rPr>
        <w:t>Fill out a yellow hazardous waste label and affix it to the</w:t>
      </w:r>
      <w:r>
        <w:rPr>
          <w:rFonts w:ascii="Arial" w:hAnsi="Arial" w:cs="Arial"/>
        </w:rPr>
        <w:t xml:space="preserve"> </w:t>
      </w:r>
      <w:r w:rsidRPr="002369B7">
        <w:rPr>
          <w:rFonts w:ascii="Arial" w:hAnsi="Arial" w:cs="Arial"/>
        </w:rPr>
        <w:t>container.</w:t>
      </w:r>
      <w:r>
        <w:rPr>
          <w:rFonts w:ascii="Arial" w:hAnsi="Arial" w:cs="Arial"/>
        </w:rPr>
        <w:t xml:space="preserve"> The label must be marked as ‘Corrosive</w:t>
      </w:r>
      <w:r w:rsidR="007C7E5F">
        <w:rPr>
          <w:rFonts w:ascii="Arial" w:hAnsi="Arial" w:cs="Arial"/>
        </w:rPr>
        <w:t>, Oxidizer</w:t>
      </w:r>
      <w:r>
        <w:rPr>
          <w:rFonts w:ascii="Arial" w:hAnsi="Arial" w:cs="Arial"/>
        </w:rPr>
        <w:t xml:space="preserve">’ and read ‘Sodium Hypochlorite, </w:t>
      </w:r>
      <w:r w:rsidR="00D2674D">
        <w:rPr>
          <w:rFonts w:ascii="Arial" w:hAnsi="Arial" w:cs="Arial"/>
        </w:rPr>
        <w:t>99</w:t>
      </w:r>
      <w:r>
        <w:rPr>
          <w:rFonts w:ascii="Arial" w:hAnsi="Arial" w:cs="Arial"/>
        </w:rPr>
        <w:t>%</w:t>
      </w:r>
      <w:r w:rsidR="00D2674D">
        <w:rPr>
          <w:rFonts w:ascii="Arial" w:hAnsi="Arial" w:cs="Arial"/>
        </w:rPr>
        <w:t>, Tetrodotoxin, &lt;</w:t>
      </w:r>
      <w:proofErr w:type="gramStart"/>
      <w:r w:rsidR="00D2674D">
        <w:rPr>
          <w:rFonts w:ascii="Arial" w:hAnsi="Arial" w:cs="Arial"/>
        </w:rPr>
        <w:t>1%</w:t>
      </w:r>
      <w:r>
        <w:rPr>
          <w:rFonts w:ascii="Arial" w:hAnsi="Arial" w:cs="Arial"/>
        </w:rPr>
        <w:t>’</w:t>
      </w:r>
      <w:proofErr w:type="gramEnd"/>
      <w:r>
        <w:rPr>
          <w:rFonts w:ascii="Arial" w:hAnsi="Arial" w:cs="Arial"/>
        </w:rPr>
        <w:t>.</w:t>
      </w:r>
    </w:p>
    <w:p w14:paraId="7855DB8C" w14:textId="77777777" w:rsidR="001705FC" w:rsidRPr="002369B7" w:rsidRDefault="001705FC" w:rsidP="001705FC">
      <w:pPr>
        <w:pStyle w:val="ListParagraph"/>
        <w:numPr>
          <w:ilvl w:val="0"/>
          <w:numId w:val="43"/>
        </w:numPr>
        <w:rPr>
          <w:rFonts w:ascii="Arial" w:hAnsi="Arial" w:cs="Arial"/>
        </w:rPr>
      </w:pPr>
      <w:r w:rsidRPr="002369B7">
        <w:rPr>
          <w:rFonts w:ascii="Arial" w:hAnsi="Arial" w:cs="Arial"/>
        </w:rPr>
        <w:t>Store in the designated Hazardous Waste Satellite Accumulation Area until pickup.</w:t>
      </w:r>
    </w:p>
    <w:p w14:paraId="1954A055" w14:textId="58277ABF" w:rsidR="001705FC" w:rsidRPr="001705FC" w:rsidRDefault="001705FC" w:rsidP="002369B7">
      <w:pPr>
        <w:pStyle w:val="ListParagraph"/>
        <w:numPr>
          <w:ilvl w:val="0"/>
          <w:numId w:val="43"/>
        </w:numPr>
        <w:rPr>
          <w:rFonts w:ascii="Arial" w:hAnsi="Arial" w:cs="Arial"/>
        </w:rPr>
      </w:pPr>
      <w:r w:rsidRPr="002369B7">
        <w:rPr>
          <w:rFonts w:ascii="Arial" w:hAnsi="Arial" w:cs="Arial"/>
        </w:rPr>
        <w:t xml:space="preserve">Submit a Chemical Waste Pickup Request to have the waste collected by the EH&amp;S Hazardous Waste team: </w:t>
      </w:r>
      <w:hyperlink r:id="rId12" w:history="1">
        <w:r w:rsidRPr="002369B7">
          <w:rPr>
            <w:rStyle w:val="Hyperlink"/>
            <w:rFonts w:ascii="Arial" w:hAnsi="Arial" w:cs="Arial"/>
          </w:rPr>
          <w:t>https://www.ehs.ufl.edu/forms/hazardous-waste-forms/</w:t>
        </w:r>
      </w:hyperlink>
      <w:r w:rsidRPr="002369B7">
        <w:rPr>
          <w:rFonts w:ascii="Arial" w:hAnsi="Arial" w:cs="Arial"/>
        </w:rPr>
        <w:t xml:space="preserve"> </w:t>
      </w:r>
    </w:p>
    <w:p w14:paraId="71021F47" w14:textId="37A75F53" w:rsidR="002369B7" w:rsidRPr="002369B7" w:rsidRDefault="002369B7" w:rsidP="002369B7">
      <w:pPr>
        <w:rPr>
          <w:rFonts w:ascii="Arial" w:hAnsi="Arial" w:cs="Arial"/>
        </w:rPr>
      </w:pPr>
      <w:r w:rsidRPr="002369B7">
        <w:rPr>
          <w:rFonts w:ascii="Arial" w:hAnsi="Arial" w:cs="Arial"/>
          <w:b/>
          <w:bCs/>
        </w:rPr>
        <w:t>SHARP WASTE</w:t>
      </w:r>
      <w:r w:rsidR="00F755E3">
        <w:rPr>
          <w:rFonts w:ascii="Arial" w:hAnsi="Arial" w:cs="Arial"/>
          <w:b/>
          <w:bCs/>
        </w:rPr>
        <w:t xml:space="preserve">: </w:t>
      </w:r>
    </w:p>
    <w:p w14:paraId="3D5C05EF" w14:textId="77777777" w:rsidR="009859A0" w:rsidRDefault="009859A0" w:rsidP="009859A0">
      <w:pPr>
        <w:pStyle w:val="ListParagraph"/>
        <w:numPr>
          <w:ilvl w:val="0"/>
          <w:numId w:val="44"/>
        </w:numPr>
        <w:rPr>
          <w:rFonts w:ascii="Arial" w:hAnsi="Arial" w:cs="Arial"/>
        </w:rPr>
      </w:pPr>
      <w:r w:rsidRPr="002369B7">
        <w:rPr>
          <w:rFonts w:ascii="Arial" w:hAnsi="Arial" w:cs="Arial"/>
        </w:rPr>
        <w:t xml:space="preserve">Collect in a </w:t>
      </w:r>
      <w:r>
        <w:rPr>
          <w:rFonts w:ascii="Arial" w:hAnsi="Arial" w:cs="Arial"/>
        </w:rPr>
        <w:t xml:space="preserve">hard </w:t>
      </w:r>
      <w:proofErr w:type="gramStart"/>
      <w:r>
        <w:rPr>
          <w:rFonts w:ascii="Arial" w:hAnsi="Arial" w:cs="Arial"/>
        </w:rPr>
        <w:t>sided</w:t>
      </w:r>
      <w:proofErr w:type="gramEnd"/>
      <w:r>
        <w:rPr>
          <w:rFonts w:ascii="Arial" w:hAnsi="Arial" w:cs="Arial"/>
        </w:rPr>
        <w:t>, covered</w:t>
      </w:r>
      <w:r w:rsidRPr="002369B7">
        <w:rPr>
          <w:rFonts w:ascii="Arial" w:hAnsi="Arial" w:cs="Arial"/>
        </w:rPr>
        <w:t xml:space="preserve"> container inside the fume hood or BSC. </w:t>
      </w:r>
    </w:p>
    <w:p w14:paraId="0E5C74A0" w14:textId="77777777" w:rsidR="009859A0" w:rsidRPr="002369B7" w:rsidRDefault="009859A0" w:rsidP="009859A0">
      <w:pPr>
        <w:pStyle w:val="ListParagraph"/>
        <w:numPr>
          <w:ilvl w:val="1"/>
          <w:numId w:val="44"/>
        </w:numPr>
        <w:rPr>
          <w:rFonts w:ascii="Arial" w:hAnsi="Arial" w:cs="Arial"/>
        </w:rPr>
      </w:pPr>
      <w:r>
        <w:rPr>
          <w:rFonts w:ascii="Arial" w:hAnsi="Arial" w:cs="Arial"/>
        </w:rPr>
        <w:t>If the sharp item is a needle or needle/syringe combo, it must be collected in a red sharps box.</w:t>
      </w:r>
    </w:p>
    <w:p w14:paraId="0BF2C697" w14:textId="36EC15D1" w:rsidR="009859A0" w:rsidRPr="00050E64" w:rsidRDefault="009859A0" w:rsidP="009859A0">
      <w:pPr>
        <w:pStyle w:val="ListParagraph"/>
        <w:numPr>
          <w:ilvl w:val="0"/>
          <w:numId w:val="44"/>
        </w:numPr>
        <w:rPr>
          <w:rFonts w:ascii="Arial" w:hAnsi="Arial" w:cs="Arial"/>
        </w:rPr>
      </w:pPr>
      <w:r w:rsidRPr="00050E64">
        <w:rPr>
          <w:rFonts w:ascii="Arial" w:hAnsi="Arial" w:cs="Arial"/>
        </w:rPr>
        <w:t>Upon completion of work, close and spray with</w:t>
      </w:r>
      <w:r>
        <w:rPr>
          <w:rFonts w:ascii="Arial" w:hAnsi="Arial" w:cs="Arial"/>
        </w:rPr>
        <w:t xml:space="preserve"> undiluted sodium hypochlorite</w:t>
      </w:r>
      <w:r w:rsidRPr="00050E64">
        <w:rPr>
          <w:rFonts w:ascii="Arial" w:hAnsi="Arial" w:cs="Arial"/>
        </w:rPr>
        <w:t xml:space="preserve">. Allow the contents to sit for a minimum of </w:t>
      </w:r>
      <w:r>
        <w:rPr>
          <w:rFonts w:ascii="Arial" w:hAnsi="Arial" w:cs="Arial"/>
        </w:rPr>
        <w:t xml:space="preserve">30 minutes </w:t>
      </w:r>
      <w:r w:rsidRPr="00050E64">
        <w:rPr>
          <w:rFonts w:ascii="Arial" w:hAnsi="Arial" w:cs="Arial"/>
        </w:rPr>
        <w:t>to ensure inactivation</w:t>
      </w:r>
      <w:r>
        <w:rPr>
          <w:rFonts w:ascii="Arial" w:hAnsi="Arial" w:cs="Arial"/>
        </w:rPr>
        <w:t>.</w:t>
      </w:r>
    </w:p>
    <w:p w14:paraId="7BB945A0" w14:textId="457B63C6" w:rsidR="009859A0" w:rsidRPr="002369B7" w:rsidRDefault="009859A0" w:rsidP="009859A0">
      <w:pPr>
        <w:pStyle w:val="ListParagraph"/>
        <w:numPr>
          <w:ilvl w:val="0"/>
          <w:numId w:val="44"/>
        </w:numPr>
        <w:rPr>
          <w:rFonts w:ascii="Arial" w:hAnsi="Arial" w:cs="Arial"/>
        </w:rPr>
      </w:pPr>
      <w:r w:rsidRPr="002369B7">
        <w:rPr>
          <w:rFonts w:ascii="Arial" w:hAnsi="Arial" w:cs="Arial"/>
        </w:rPr>
        <w:t>Fill out a yellow hazardous waste label and affix it to the container.</w:t>
      </w:r>
      <w:r>
        <w:rPr>
          <w:rFonts w:ascii="Arial" w:hAnsi="Arial" w:cs="Arial"/>
        </w:rPr>
        <w:t xml:space="preserve"> The label must be marked as ‘Corrosive</w:t>
      </w:r>
      <w:r w:rsidR="007C7E5F">
        <w:rPr>
          <w:rFonts w:ascii="Arial" w:hAnsi="Arial" w:cs="Arial"/>
        </w:rPr>
        <w:t>, Oxidizer</w:t>
      </w:r>
      <w:r>
        <w:rPr>
          <w:rFonts w:ascii="Arial" w:hAnsi="Arial" w:cs="Arial"/>
        </w:rPr>
        <w:t>’ and read ‘</w:t>
      </w:r>
      <w:r w:rsidR="00D2674D">
        <w:rPr>
          <w:rFonts w:ascii="Arial" w:hAnsi="Arial" w:cs="Arial"/>
        </w:rPr>
        <w:t>Sodium Hypochlorite, 99%, Tetrodotoxin, &lt;</w:t>
      </w:r>
      <w:proofErr w:type="gramStart"/>
      <w:r w:rsidR="00D2674D">
        <w:rPr>
          <w:rFonts w:ascii="Arial" w:hAnsi="Arial" w:cs="Arial"/>
        </w:rPr>
        <w:t>1%</w:t>
      </w:r>
      <w:r>
        <w:rPr>
          <w:rFonts w:ascii="Arial" w:hAnsi="Arial" w:cs="Arial"/>
        </w:rPr>
        <w:t>’</w:t>
      </w:r>
      <w:proofErr w:type="gramEnd"/>
      <w:r>
        <w:rPr>
          <w:rFonts w:ascii="Arial" w:hAnsi="Arial" w:cs="Arial"/>
        </w:rPr>
        <w:t>.</w:t>
      </w:r>
    </w:p>
    <w:p w14:paraId="0DB102DD" w14:textId="77777777" w:rsidR="009859A0" w:rsidRPr="002369B7" w:rsidRDefault="009859A0" w:rsidP="009859A0">
      <w:pPr>
        <w:pStyle w:val="ListParagraph"/>
        <w:numPr>
          <w:ilvl w:val="0"/>
          <w:numId w:val="44"/>
        </w:numPr>
        <w:rPr>
          <w:rFonts w:ascii="Arial" w:hAnsi="Arial" w:cs="Arial"/>
        </w:rPr>
      </w:pPr>
      <w:r w:rsidRPr="002369B7">
        <w:rPr>
          <w:rFonts w:ascii="Arial" w:hAnsi="Arial" w:cs="Arial"/>
        </w:rPr>
        <w:t>Store in the designated Hazardous Waste Satellite Accumulation Area until pickup.</w:t>
      </w:r>
    </w:p>
    <w:p w14:paraId="5AC795F3" w14:textId="77777777" w:rsidR="009859A0" w:rsidRDefault="009859A0" w:rsidP="009859A0">
      <w:pPr>
        <w:pStyle w:val="ListParagraph"/>
        <w:numPr>
          <w:ilvl w:val="0"/>
          <w:numId w:val="44"/>
        </w:numPr>
        <w:rPr>
          <w:rFonts w:ascii="Arial" w:hAnsi="Arial" w:cs="Arial"/>
        </w:rPr>
      </w:pPr>
      <w:r w:rsidRPr="002369B7">
        <w:rPr>
          <w:rFonts w:ascii="Arial" w:hAnsi="Arial" w:cs="Arial"/>
        </w:rPr>
        <w:t xml:space="preserve">Submit a Chemical Waste Pickup Request to have the waste collected by the EH&amp;S Hazardous Waste team: </w:t>
      </w:r>
      <w:hyperlink r:id="rId13" w:history="1">
        <w:r w:rsidRPr="002369B7">
          <w:rPr>
            <w:rStyle w:val="Hyperlink"/>
            <w:rFonts w:ascii="Arial" w:hAnsi="Arial" w:cs="Arial"/>
          </w:rPr>
          <w:t>https://www.ehs.ufl.edu/forms/hazardous-waste-forms/</w:t>
        </w:r>
      </w:hyperlink>
      <w:r w:rsidRPr="002369B7">
        <w:rPr>
          <w:rFonts w:ascii="Arial" w:hAnsi="Arial" w:cs="Arial"/>
        </w:rPr>
        <w:t xml:space="preserve"> </w:t>
      </w:r>
    </w:p>
    <w:p w14:paraId="22CA3349" w14:textId="77777777" w:rsidR="002369B7" w:rsidRPr="002369B7" w:rsidRDefault="002369B7" w:rsidP="002369B7">
      <w:pPr>
        <w:rPr>
          <w:rFonts w:ascii="Arial" w:hAnsi="Arial" w:cs="Arial"/>
        </w:rPr>
      </w:pPr>
      <w:r w:rsidRPr="002369B7">
        <w:rPr>
          <w:rFonts w:ascii="Arial" w:hAnsi="Arial" w:cs="Arial"/>
          <w:b/>
          <w:bCs/>
        </w:rPr>
        <w:t>LIQUID WASTE</w:t>
      </w:r>
      <w:r w:rsidRPr="002369B7">
        <w:rPr>
          <w:rFonts w:ascii="Arial" w:hAnsi="Arial" w:cs="Arial"/>
        </w:rPr>
        <w:t xml:space="preserve">: NEVER POUR TOXIN SOLUTIONS DOWN THE DRAIN! </w:t>
      </w:r>
    </w:p>
    <w:p w14:paraId="421E369C" w14:textId="77777777" w:rsidR="002369B7" w:rsidRPr="002369B7" w:rsidRDefault="002369B7" w:rsidP="002369B7">
      <w:pPr>
        <w:pStyle w:val="ListParagraph"/>
        <w:numPr>
          <w:ilvl w:val="0"/>
          <w:numId w:val="41"/>
        </w:numPr>
        <w:rPr>
          <w:rFonts w:ascii="Arial" w:hAnsi="Arial" w:cs="Arial"/>
        </w:rPr>
      </w:pPr>
      <w:r w:rsidRPr="002369B7">
        <w:rPr>
          <w:rFonts w:ascii="Arial" w:hAnsi="Arial" w:cs="Arial"/>
        </w:rPr>
        <w:t xml:space="preserve">Place plastic-backed absorbent pad in the working area of the fume hood or BSC. </w:t>
      </w:r>
    </w:p>
    <w:p w14:paraId="1C21D644" w14:textId="64016300" w:rsidR="002369B7" w:rsidRPr="002369B7" w:rsidRDefault="002369B7" w:rsidP="002369B7">
      <w:pPr>
        <w:pStyle w:val="ListParagraph"/>
        <w:numPr>
          <w:ilvl w:val="0"/>
          <w:numId w:val="41"/>
        </w:numPr>
        <w:rPr>
          <w:rFonts w:ascii="Arial" w:hAnsi="Arial" w:cs="Arial"/>
        </w:rPr>
      </w:pPr>
      <w:r w:rsidRPr="002369B7">
        <w:rPr>
          <w:rFonts w:ascii="Arial" w:hAnsi="Arial" w:cs="Arial"/>
        </w:rPr>
        <w:t xml:space="preserve">Place </w:t>
      </w:r>
      <w:r w:rsidR="009859A0">
        <w:rPr>
          <w:rFonts w:ascii="Arial" w:hAnsi="Arial" w:cs="Arial"/>
        </w:rPr>
        <w:t xml:space="preserve">the </w:t>
      </w:r>
      <w:r w:rsidRPr="002369B7">
        <w:rPr>
          <w:rFonts w:ascii="Arial" w:hAnsi="Arial" w:cs="Arial"/>
        </w:rPr>
        <w:t xml:space="preserve">primary container </w:t>
      </w:r>
      <w:r w:rsidR="009859A0">
        <w:rPr>
          <w:rFonts w:ascii="Arial" w:hAnsi="Arial" w:cs="Arial"/>
        </w:rPr>
        <w:t xml:space="preserve">containing the </w:t>
      </w:r>
      <w:r w:rsidR="00F7563F">
        <w:rPr>
          <w:rFonts w:ascii="Arial" w:hAnsi="Arial" w:cs="Arial"/>
        </w:rPr>
        <w:t>Tetrodotoxin</w:t>
      </w:r>
      <w:r w:rsidR="009859A0">
        <w:rPr>
          <w:rFonts w:ascii="Arial" w:hAnsi="Arial" w:cs="Arial"/>
        </w:rPr>
        <w:t xml:space="preserve"> solution </w:t>
      </w:r>
      <w:r w:rsidRPr="002369B7">
        <w:rPr>
          <w:rFonts w:ascii="Arial" w:hAnsi="Arial" w:cs="Arial"/>
        </w:rPr>
        <w:t xml:space="preserve">inside a leak-proof secondary container. </w:t>
      </w:r>
    </w:p>
    <w:p w14:paraId="4EB7B514" w14:textId="42635570" w:rsidR="00AC2963" w:rsidRDefault="002369B7" w:rsidP="00AC2963">
      <w:pPr>
        <w:pStyle w:val="ListParagraph"/>
        <w:numPr>
          <w:ilvl w:val="0"/>
          <w:numId w:val="41"/>
        </w:numPr>
        <w:rPr>
          <w:rFonts w:ascii="Arial" w:hAnsi="Arial" w:cs="Arial"/>
        </w:rPr>
      </w:pPr>
      <w:r w:rsidRPr="002369B7">
        <w:rPr>
          <w:rFonts w:ascii="Arial" w:hAnsi="Arial" w:cs="Arial"/>
        </w:rPr>
        <w:t xml:space="preserve">Carefully add an equal volume of </w:t>
      </w:r>
      <w:r w:rsidR="00331A0E">
        <w:rPr>
          <w:rFonts w:ascii="Arial" w:hAnsi="Arial" w:cs="Arial"/>
        </w:rPr>
        <w:t>undiluted sodium hypochlorite</w:t>
      </w:r>
      <w:r w:rsidRPr="002369B7">
        <w:rPr>
          <w:rFonts w:ascii="Arial" w:hAnsi="Arial" w:cs="Arial"/>
        </w:rPr>
        <w:t xml:space="preserve"> into the </w:t>
      </w:r>
      <w:r w:rsidR="00F7563F">
        <w:rPr>
          <w:rFonts w:ascii="Arial" w:hAnsi="Arial" w:cs="Arial"/>
        </w:rPr>
        <w:t>Tetrodotoxin</w:t>
      </w:r>
      <w:r w:rsidRPr="002369B7">
        <w:rPr>
          <w:rFonts w:ascii="Arial" w:hAnsi="Arial" w:cs="Arial"/>
        </w:rPr>
        <w:t xml:space="preserve"> solution.</w:t>
      </w:r>
    </w:p>
    <w:p w14:paraId="4F30A7FB" w14:textId="459994BA" w:rsidR="009859A0" w:rsidRPr="00AC2963" w:rsidRDefault="002369B7" w:rsidP="00AC2963">
      <w:pPr>
        <w:pStyle w:val="ListParagraph"/>
        <w:numPr>
          <w:ilvl w:val="0"/>
          <w:numId w:val="41"/>
        </w:numPr>
        <w:rPr>
          <w:rFonts w:ascii="Arial" w:hAnsi="Arial" w:cs="Arial"/>
        </w:rPr>
      </w:pPr>
      <w:r w:rsidRPr="00AC2963">
        <w:rPr>
          <w:rFonts w:ascii="Arial" w:hAnsi="Arial" w:cs="Arial"/>
        </w:rPr>
        <w:t>Close the primary container and allow it to sit for a minimum of 30 minutes.</w:t>
      </w:r>
      <w:r w:rsidR="00AC2963" w:rsidRPr="00AC2963">
        <w:rPr>
          <w:rFonts w:ascii="Arial" w:hAnsi="Arial" w:cs="Arial"/>
        </w:rPr>
        <w:t xml:space="preserve"> </w:t>
      </w:r>
    </w:p>
    <w:p w14:paraId="4E3A6E08" w14:textId="0CA0A9BC" w:rsidR="009859A0" w:rsidRDefault="009859A0" w:rsidP="009859A0">
      <w:pPr>
        <w:pStyle w:val="ListParagraph"/>
        <w:numPr>
          <w:ilvl w:val="0"/>
          <w:numId w:val="41"/>
        </w:numPr>
        <w:rPr>
          <w:rFonts w:ascii="Arial" w:hAnsi="Arial" w:cs="Arial"/>
        </w:rPr>
      </w:pPr>
      <w:r w:rsidRPr="002369B7">
        <w:rPr>
          <w:rFonts w:ascii="Arial" w:hAnsi="Arial" w:cs="Arial"/>
        </w:rPr>
        <w:t>Fill out a yellow hazardous waste label and affix it to the</w:t>
      </w:r>
      <w:r w:rsidR="00AC2963">
        <w:rPr>
          <w:rFonts w:ascii="Arial" w:hAnsi="Arial" w:cs="Arial"/>
        </w:rPr>
        <w:t xml:space="preserve"> </w:t>
      </w:r>
      <w:r w:rsidR="0059666A">
        <w:rPr>
          <w:rFonts w:ascii="Arial" w:hAnsi="Arial" w:cs="Arial"/>
        </w:rPr>
        <w:t>primary</w:t>
      </w:r>
      <w:r w:rsidRPr="002369B7">
        <w:rPr>
          <w:rFonts w:ascii="Arial" w:hAnsi="Arial" w:cs="Arial"/>
        </w:rPr>
        <w:t xml:space="preserve"> container.</w:t>
      </w:r>
      <w:r>
        <w:rPr>
          <w:rFonts w:ascii="Arial" w:hAnsi="Arial" w:cs="Arial"/>
        </w:rPr>
        <w:t xml:space="preserve"> </w:t>
      </w:r>
      <w:r w:rsidR="00295F51">
        <w:rPr>
          <w:rFonts w:ascii="Arial" w:hAnsi="Arial" w:cs="Arial"/>
        </w:rPr>
        <w:t>The label must be marked as ‘Corrosive</w:t>
      </w:r>
      <w:r w:rsidR="007C7E5F">
        <w:rPr>
          <w:rFonts w:ascii="Arial" w:hAnsi="Arial" w:cs="Arial"/>
        </w:rPr>
        <w:t>, Oxidizer</w:t>
      </w:r>
      <w:r w:rsidR="00295F51">
        <w:rPr>
          <w:rFonts w:ascii="Arial" w:hAnsi="Arial" w:cs="Arial"/>
        </w:rPr>
        <w:t>’ and read ‘</w:t>
      </w:r>
      <w:r w:rsidR="00D2674D">
        <w:rPr>
          <w:rFonts w:ascii="Arial" w:hAnsi="Arial" w:cs="Arial"/>
        </w:rPr>
        <w:t>Sodium Hypochlorite, 99%, Tetrodotoxin, &lt;</w:t>
      </w:r>
      <w:proofErr w:type="gramStart"/>
      <w:r w:rsidR="00D2674D">
        <w:rPr>
          <w:rFonts w:ascii="Arial" w:hAnsi="Arial" w:cs="Arial"/>
        </w:rPr>
        <w:t>1%</w:t>
      </w:r>
      <w:r w:rsidR="00295F51">
        <w:rPr>
          <w:rFonts w:ascii="Arial" w:hAnsi="Arial" w:cs="Arial"/>
        </w:rPr>
        <w:t>’</w:t>
      </w:r>
      <w:proofErr w:type="gramEnd"/>
      <w:r w:rsidR="00295F51">
        <w:rPr>
          <w:rFonts w:ascii="Arial" w:hAnsi="Arial" w:cs="Arial"/>
        </w:rPr>
        <w:t>.</w:t>
      </w:r>
    </w:p>
    <w:p w14:paraId="4837AF06" w14:textId="77777777" w:rsidR="00964AC1" w:rsidRDefault="009859A0" w:rsidP="009859A0">
      <w:pPr>
        <w:pStyle w:val="ListParagraph"/>
        <w:numPr>
          <w:ilvl w:val="0"/>
          <w:numId w:val="41"/>
        </w:numPr>
        <w:rPr>
          <w:rFonts w:ascii="Arial" w:hAnsi="Arial" w:cs="Arial"/>
        </w:rPr>
      </w:pPr>
      <w:r w:rsidRPr="002369B7">
        <w:rPr>
          <w:rFonts w:ascii="Arial" w:hAnsi="Arial" w:cs="Arial"/>
        </w:rPr>
        <w:t xml:space="preserve">Store </w:t>
      </w:r>
      <w:r w:rsidR="0049120C">
        <w:rPr>
          <w:rFonts w:ascii="Arial" w:hAnsi="Arial" w:cs="Arial"/>
        </w:rPr>
        <w:t>the primary container in</w:t>
      </w:r>
      <w:r w:rsidRPr="002369B7">
        <w:rPr>
          <w:rFonts w:ascii="Arial" w:hAnsi="Arial" w:cs="Arial"/>
        </w:rPr>
        <w:t xml:space="preserve"> the designated Hazardous Waste Satellite Accumulation Area until pickup.</w:t>
      </w:r>
      <w:r w:rsidR="00AC2963" w:rsidRPr="00AC2963">
        <w:rPr>
          <w:rFonts w:ascii="Arial" w:hAnsi="Arial" w:cs="Arial"/>
        </w:rPr>
        <w:t xml:space="preserve"> </w:t>
      </w:r>
    </w:p>
    <w:p w14:paraId="329BFDBA" w14:textId="74E11814" w:rsidR="009859A0" w:rsidRPr="002369B7" w:rsidRDefault="00AC2963" w:rsidP="00964AC1">
      <w:pPr>
        <w:pStyle w:val="ListParagraph"/>
        <w:numPr>
          <w:ilvl w:val="1"/>
          <w:numId w:val="41"/>
        </w:numPr>
        <w:rPr>
          <w:rFonts w:ascii="Arial" w:hAnsi="Arial" w:cs="Arial"/>
        </w:rPr>
      </w:pPr>
      <w:r w:rsidRPr="00AC2963">
        <w:rPr>
          <w:rFonts w:ascii="Arial" w:hAnsi="Arial" w:cs="Arial"/>
        </w:rPr>
        <w:t xml:space="preserve">Once </w:t>
      </w:r>
      <w:r w:rsidR="00713326">
        <w:rPr>
          <w:rFonts w:ascii="Arial" w:hAnsi="Arial" w:cs="Arial"/>
        </w:rPr>
        <w:t xml:space="preserve">liquid waste treatment is </w:t>
      </w:r>
      <w:r w:rsidRPr="00AC2963">
        <w:rPr>
          <w:rFonts w:ascii="Arial" w:hAnsi="Arial" w:cs="Arial"/>
        </w:rPr>
        <w:t xml:space="preserve">complete, </w:t>
      </w:r>
      <w:r>
        <w:rPr>
          <w:rFonts w:ascii="Arial" w:hAnsi="Arial" w:cs="Arial"/>
        </w:rPr>
        <w:t>d</w:t>
      </w:r>
      <w:r w:rsidRPr="00AC2963">
        <w:rPr>
          <w:rFonts w:ascii="Arial" w:hAnsi="Arial" w:cs="Arial"/>
        </w:rPr>
        <w:t>ispose of the plastic-backed liner as described in the SOLID NON-SHARP WASTE section.</w:t>
      </w:r>
      <w:r w:rsidR="00964AC1">
        <w:rPr>
          <w:rFonts w:ascii="Arial" w:hAnsi="Arial" w:cs="Arial"/>
        </w:rPr>
        <w:t xml:space="preserve"> Also wipe down the secondary container with undilute </w:t>
      </w:r>
      <w:r w:rsidR="00964AC1">
        <w:rPr>
          <w:rFonts w:ascii="Arial" w:hAnsi="Arial" w:cs="Arial"/>
        </w:rPr>
        <w:lastRenderedPageBreak/>
        <w:t xml:space="preserve">bleach, allow contact time of 30 minutes, and then wipe with water and 70% ethanol. Dispose of wipes as described in the </w:t>
      </w:r>
      <w:r w:rsidR="00964AC1" w:rsidRPr="00AC2963">
        <w:rPr>
          <w:rFonts w:ascii="Arial" w:hAnsi="Arial" w:cs="Arial"/>
        </w:rPr>
        <w:t>SOLID NON-SHARP WASTE</w:t>
      </w:r>
      <w:r w:rsidR="00964AC1">
        <w:rPr>
          <w:rFonts w:ascii="Arial" w:hAnsi="Arial" w:cs="Arial"/>
        </w:rPr>
        <w:t xml:space="preserve"> section.</w:t>
      </w:r>
    </w:p>
    <w:p w14:paraId="15BCDA03" w14:textId="776102A8" w:rsidR="002369B7" w:rsidRPr="009859A0" w:rsidRDefault="009859A0" w:rsidP="009859A0">
      <w:pPr>
        <w:pStyle w:val="ListParagraph"/>
        <w:numPr>
          <w:ilvl w:val="0"/>
          <w:numId w:val="41"/>
        </w:numPr>
        <w:rPr>
          <w:rFonts w:ascii="Arial" w:hAnsi="Arial" w:cs="Arial"/>
        </w:rPr>
      </w:pPr>
      <w:r w:rsidRPr="002369B7">
        <w:rPr>
          <w:rFonts w:ascii="Arial" w:hAnsi="Arial" w:cs="Arial"/>
        </w:rPr>
        <w:t xml:space="preserve">Submit a Chemical Waste Pickup Request to have the waste collected by the EH&amp;S Hazardous Waste team: </w:t>
      </w:r>
      <w:hyperlink r:id="rId14" w:history="1">
        <w:r w:rsidRPr="002369B7">
          <w:rPr>
            <w:rStyle w:val="Hyperlink"/>
            <w:rFonts w:ascii="Arial" w:hAnsi="Arial" w:cs="Arial"/>
          </w:rPr>
          <w:t>https://www.ehs.ufl.edu/forms/hazardous-waste-forms/</w:t>
        </w:r>
      </w:hyperlink>
      <w:r w:rsidRPr="002369B7">
        <w:rPr>
          <w:rFonts w:ascii="Arial" w:hAnsi="Arial" w:cs="Arial"/>
        </w:rPr>
        <w:t xml:space="preserve"> </w:t>
      </w:r>
      <w:r>
        <w:rPr>
          <w:rFonts w:ascii="Arial" w:hAnsi="Arial" w:cs="Arial"/>
        </w:rPr>
        <w:t xml:space="preserve"> </w:t>
      </w:r>
      <w:r w:rsidR="002369B7" w:rsidRPr="009859A0">
        <w:rPr>
          <w:rFonts w:ascii="Arial" w:hAnsi="Arial" w:cs="Arial"/>
        </w:rPr>
        <w:t xml:space="preserve"> </w:t>
      </w:r>
    </w:p>
    <w:p w14:paraId="5D193E20" w14:textId="77777777" w:rsidR="00CD5C51" w:rsidRPr="002369B7" w:rsidRDefault="00CD5C51" w:rsidP="006A3B3B">
      <w:pPr>
        <w:rPr>
          <w:rFonts w:ascii="Arial" w:hAnsi="Arial" w:cs="Arial"/>
        </w:rPr>
      </w:pPr>
    </w:p>
    <w:p w14:paraId="77C2041D" w14:textId="33CF0A2D" w:rsidR="00CD5C51" w:rsidRPr="002369B7" w:rsidRDefault="00CD5C51" w:rsidP="00CD5C51">
      <w:pPr>
        <w:pStyle w:val="Style2"/>
        <w:rPr>
          <w:i/>
          <w:sz w:val="22"/>
          <w:szCs w:val="22"/>
        </w:rPr>
      </w:pPr>
      <w:r w:rsidRPr="002369B7">
        <w:rPr>
          <w:sz w:val="22"/>
          <w:szCs w:val="22"/>
        </w:rPr>
        <w:t>10. Spill Handling</w:t>
      </w:r>
    </w:p>
    <w:p w14:paraId="0049CF9C" w14:textId="77777777" w:rsidR="002369B7" w:rsidRPr="002369B7" w:rsidRDefault="002369B7" w:rsidP="002369B7">
      <w:pPr>
        <w:pStyle w:val="ListParagraph"/>
        <w:ind w:left="0"/>
        <w:rPr>
          <w:rFonts w:ascii="Arial" w:hAnsi="Arial" w:cs="Arial"/>
        </w:rPr>
      </w:pPr>
      <w:r w:rsidRPr="002369B7">
        <w:rPr>
          <w:rFonts w:ascii="Arial" w:hAnsi="Arial" w:cs="Arial"/>
        </w:rPr>
        <w:t xml:space="preserve">The biological spill kit </w:t>
      </w:r>
      <w:proofErr w:type="gramStart"/>
      <w:r w:rsidRPr="002369B7">
        <w:rPr>
          <w:rFonts w:ascii="Arial" w:hAnsi="Arial" w:cs="Arial"/>
        </w:rPr>
        <w:t>is located in</w:t>
      </w:r>
      <w:proofErr w:type="gramEnd"/>
      <w:r w:rsidRPr="002369B7">
        <w:rPr>
          <w:rFonts w:ascii="Arial" w:hAnsi="Arial" w:cs="Arial"/>
        </w:rPr>
        <w:t xml:space="preserve"> </w:t>
      </w:r>
      <w:sdt>
        <w:sdtPr>
          <w:rPr>
            <w:rFonts w:ascii="Arial" w:hAnsi="Arial" w:cs="Arial"/>
          </w:rPr>
          <w:id w:val="-1963873656"/>
          <w:placeholder>
            <w:docPart w:val="95408C1B0B0E40D0BEE632B2613CCCF2"/>
          </w:placeholder>
          <w:showingPlcHdr/>
        </w:sdtPr>
        <w:sdtEndPr/>
        <w:sdtContent>
          <w:r w:rsidRPr="002369B7">
            <w:rPr>
              <w:rStyle w:val="PlaceholderText"/>
            </w:rPr>
            <w:t>Click or tap here to enter text.</w:t>
          </w:r>
        </w:sdtContent>
      </w:sdt>
    </w:p>
    <w:p w14:paraId="2AAE33F8" w14:textId="77777777" w:rsidR="002369B7" w:rsidRPr="002369B7" w:rsidRDefault="002369B7" w:rsidP="002369B7">
      <w:pPr>
        <w:pStyle w:val="ListParagraph"/>
        <w:ind w:left="0"/>
        <w:rPr>
          <w:rFonts w:ascii="Arial" w:hAnsi="Arial" w:cs="Arial"/>
        </w:rPr>
      </w:pPr>
    </w:p>
    <w:p w14:paraId="780C6F95" w14:textId="3A8D50C7" w:rsidR="002369B7" w:rsidRPr="002369B7" w:rsidRDefault="00F7563F" w:rsidP="002369B7">
      <w:pPr>
        <w:pStyle w:val="ListParagraph"/>
        <w:ind w:left="0"/>
        <w:rPr>
          <w:rFonts w:ascii="Arial" w:hAnsi="Arial" w:cs="Arial"/>
        </w:rPr>
      </w:pPr>
      <w:r>
        <w:rPr>
          <w:rFonts w:ascii="Arial" w:hAnsi="Arial" w:cs="Arial"/>
        </w:rPr>
        <w:t>Tetrodotoxin</w:t>
      </w:r>
      <w:r w:rsidR="002369B7" w:rsidRPr="002369B7">
        <w:rPr>
          <w:rFonts w:ascii="Arial" w:hAnsi="Arial" w:cs="Arial"/>
        </w:rPr>
        <w:t xml:space="preserve"> spills will be handled using</w:t>
      </w:r>
      <w:r w:rsidR="00250196">
        <w:rPr>
          <w:rFonts w:ascii="Arial" w:hAnsi="Arial" w:cs="Arial"/>
        </w:rPr>
        <w:t xml:space="preserve"> undiluted</w:t>
      </w:r>
      <w:r w:rsidR="002369B7" w:rsidRPr="002369B7">
        <w:rPr>
          <w:rFonts w:ascii="Arial" w:hAnsi="Arial" w:cs="Arial"/>
        </w:rPr>
        <w:t xml:space="preserve"> </w:t>
      </w:r>
      <w:r w:rsidR="00250196">
        <w:rPr>
          <w:rFonts w:ascii="Arial" w:hAnsi="Arial" w:cs="Arial"/>
        </w:rPr>
        <w:t>sodium hypochlorite</w:t>
      </w:r>
      <w:r w:rsidR="002369B7" w:rsidRPr="002369B7">
        <w:rPr>
          <w:rFonts w:ascii="Arial" w:hAnsi="Arial" w:cs="Arial"/>
        </w:rPr>
        <w:t xml:space="preserve"> as follows:</w:t>
      </w:r>
    </w:p>
    <w:p w14:paraId="1021A217"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Don PPE as specified in section 4, Personal Protective Equipment (PPE)</w:t>
      </w:r>
    </w:p>
    <w:p w14:paraId="755402AD"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Cover spill with paper towels or other absorbent material</w:t>
      </w:r>
    </w:p>
    <w:p w14:paraId="32F79B23" w14:textId="4B3280A1" w:rsidR="002369B7" w:rsidRPr="002369B7" w:rsidRDefault="002369B7" w:rsidP="002369B7">
      <w:pPr>
        <w:pStyle w:val="ListParagraph"/>
        <w:numPr>
          <w:ilvl w:val="0"/>
          <w:numId w:val="45"/>
        </w:numPr>
        <w:rPr>
          <w:rFonts w:ascii="Arial" w:hAnsi="Arial" w:cs="Arial"/>
        </w:rPr>
      </w:pPr>
      <w:r w:rsidRPr="002369B7">
        <w:rPr>
          <w:rFonts w:ascii="Arial" w:hAnsi="Arial" w:cs="Arial"/>
        </w:rPr>
        <w:t xml:space="preserve">Apply </w:t>
      </w:r>
      <w:r w:rsidR="00250196">
        <w:rPr>
          <w:rFonts w:ascii="Arial" w:hAnsi="Arial" w:cs="Arial"/>
        </w:rPr>
        <w:t>undiluted sodium hypochlorite</w:t>
      </w:r>
      <w:r w:rsidRPr="002369B7">
        <w:rPr>
          <w:rFonts w:ascii="Arial" w:hAnsi="Arial" w:cs="Arial"/>
        </w:rPr>
        <w:t xml:space="preserve"> to the spill, starting at the perimeter and moving towards the center at a slow, steady rate. Allow disinfectant to remain in contact with the </w:t>
      </w:r>
      <w:r w:rsidR="00F7563F">
        <w:rPr>
          <w:rFonts w:ascii="Arial" w:hAnsi="Arial" w:cs="Arial"/>
        </w:rPr>
        <w:t>Tetrodotoxin</w:t>
      </w:r>
      <w:r w:rsidRPr="002369B7">
        <w:rPr>
          <w:rFonts w:ascii="Arial" w:hAnsi="Arial" w:cs="Arial"/>
        </w:rPr>
        <w:t xml:space="preserve"> for a minimum of</w:t>
      </w:r>
      <w:r w:rsidR="00250196">
        <w:rPr>
          <w:rFonts w:ascii="Arial" w:hAnsi="Arial" w:cs="Arial"/>
        </w:rPr>
        <w:t xml:space="preserve"> </w:t>
      </w:r>
      <w:r w:rsidR="008D296F">
        <w:rPr>
          <w:rFonts w:ascii="Arial" w:hAnsi="Arial" w:cs="Arial"/>
        </w:rPr>
        <w:t>30</w:t>
      </w:r>
      <w:r w:rsidR="00250196">
        <w:rPr>
          <w:rFonts w:ascii="Arial" w:hAnsi="Arial" w:cs="Arial"/>
        </w:rPr>
        <w:t xml:space="preserve"> minutes</w:t>
      </w:r>
      <w:r w:rsidRPr="002369B7">
        <w:rPr>
          <w:rFonts w:ascii="Arial" w:hAnsi="Arial" w:cs="Arial"/>
        </w:rPr>
        <w:t>.</w:t>
      </w:r>
    </w:p>
    <w:p w14:paraId="600763F5" w14:textId="37118988" w:rsidR="002369B7" w:rsidRPr="002369B7" w:rsidRDefault="002369B7" w:rsidP="002369B7">
      <w:pPr>
        <w:pStyle w:val="ListParagraph"/>
        <w:numPr>
          <w:ilvl w:val="0"/>
          <w:numId w:val="45"/>
        </w:numPr>
        <w:rPr>
          <w:rFonts w:ascii="Arial" w:hAnsi="Arial" w:cs="Arial"/>
        </w:rPr>
      </w:pPr>
      <w:r w:rsidRPr="002369B7">
        <w:rPr>
          <w:rFonts w:ascii="Arial" w:hAnsi="Arial" w:cs="Arial"/>
        </w:rPr>
        <w:t xml:space="preserve">Use forceps/tweezers/tongs to pick up absorbent materials and any sharp materials. </w:t>
      </w:r>
      <w:proofErr w:type="gramStart"/>
      <w:r w:rsidRPr="002369B7">
        <w:rPr>
          <w:rFonts w:ascii="Arial" w:hAnsi="Arial" w:cs="Arial"/>
        </w:rPr>
        <w:t>Place</w:t>
      </w:r>
      <w:proofErr w:type="gramEnd"/>
      <w:r w:rsidRPr="002369B7">
        <w:rPr>
          <w:rFonts w:ascii="Arial" w:hAnsi="Arial" w:cs="Arial"/>
        </w:rPr>
        <w:t xml:space="preserve"> in</w:t>
      </w:r>
      <w:r w:rsidR="001705FC">
        <w:rPr>
          <w:rFonts w:ascii="Arial" w:hAnsi="Arial" w:cs="Arial"/>
        </w:rPr>
        <w:t xml:space="preserve"> a hazardous waste </w:t>
      </w:r>
      <w:r w:rsidRPr="002369B7">
        <w:rPr>
          <w:rFonts w:ascii="Arial" w:hAnsi="Arial" w:cs="Arial"/>
        </w:rPr>
        <w:t>container</w:t>
      </w:r>
      <w:r w:rsidR="001705FC">
        <w:rPr>
          <w:rFonts w:ascii="Arial" w:hAnsi="Arial" w:cs="Arial"/>
        </w:rPr>
        <w:t xml:space="preserve"> labeled with a yellow hazardous waste sticker</w:t>
      </w:r>
      <w:r w:rsidRPr="002369B7">
        <w:rPr>
          <w:rFonts w:ascii="Arial" w:hAnsi="Arial" w:cs="Arial"/>
        </w:rPr>
        <w:t>.</w:t>
      </w:r>
      <w:r w:rsidR="001705FC">
        <w:rPr>
          <w:rFonts w:ascii="Arial" w:hAnsi="Arial" w:cs="Arial"/>
        </w:rPr>
        <w:t xml:space="preserve"> The sticker must be marked as ‘</w:t>
      </w:r>
      <w:r w:rsidR="005A119C">
        <w:rPr>
          <w:rFonts w:ascii="Arial" w:hAnsi="Arial" w:cs="Arial"/>
        </w:rPr>
        <w:t>C</w:t>
      </w:r>
      <w:r w:rsidR="001705FC">
        <w:rPr>
          <w:rFonts w:ascii="Arial" w:hAnsi="Arial" w:cs="Arial"/>
        </w:rPr>
        <w:t>orrosive</w:t>
      </w:r>
      <w:r w:rsidR="005A119C">
        <w:rPr>
          <w:rFonts w:ascii="Arial" w:hAnsi="Arial" w:cs="Arial"/>
        </w:rPr>
        <w:t>, Oxidizer</w:t>
      </w:r>
      <w:r w:rsidR="001705FC">
        <w:rPr>
          <w:rFonts w:ascii="Arial" w:hAnsi="Arial" w:cs="Arial"/>
        </w:rPr>
        <w:t>’ and read ‘</w:t>
      </w:r>
      <w:r w:rsidR="00AC56F5">
        <w:rPr>
          <w:rFonts w:ascii="Arial" w:hAnsi="Arial" w:cs="Arial"/>
        </w:rPr>
        <w:t>Sodium Hypochlorite, 99%, Tetrodotoxin, &lt;1%</w:t>
      </w:r>
      <w:r w:rsidR="001705FC">
        <w:rPr>
          <w:rFonts w:ascii="Arial" w:hAnsi="Arial" w:cs="Arial"/>
        </w:rPr>
        <w:t>’.</w:t>
      </w:r>
      <w:r w:rsidRPr="002369B7">
        <w:rPr>
          <w:rFonts w:ascii="Arial" w:hAnsi="Arial" w:cs="Arial"/>
        </w:rPr>
        <w:t xml:space="preserve"> Wipe up excess </w:t>
      </w:r>
      <w:r w:rsidR="001705FC">
        <w:rPr>
          <w:rFonts w:ascii="Arial" w:hAnsi="Arial" w:cs="Arial"/>
        </w:rPr>
        <w:t>sodium hypochlorite</w:t>
      </w:r>
      <w:r w:rsidRPr="002369B7">
        <w:rPr>
          <w:rFonts w:ascii="Arial" w:hAnsi="Arial" w:cs="Arial"/>
        </w:rPr>
        <w:t xml:space="preserve"> and place</w:t>
      </w:r>
      <w:r w:rsidR="001705FC">
        <w:rPr>
          <w:rFonts w:ascii="Arial" w:hAnsi="Arial" w:cs="Arial"/>
        </w:rPr>
        <w:t xml:space="preserve"> absorbent materials</w:t>
      </w:r>
      <w:r w:rsidRPr="002369B7">
        <w:rPr>
          <w:rFonts w:ascii="Arial" w:hAnsi="Arial" w:cs="Arial"/>
        </w:rPr>
        <w:t xml:space="preserve"> in </w:t>
      </w:r>
      <w:r w:rsidR="001705FC">
        <w:rPr>
          <w:rFonts w:ascii="Arial" w:hAnsi="Arial" w:cs="Arial"/>
        </w:rPr>
        <w:t>the same waste container</w:t>
      </w:r>
      <w:r w:rsidRPr="002369B7">
        <w:rPr>
          <w:rFonts w:ascii="Arial" w:hAnsi="Arial" w:cs="Arial"/>
        </w:rPr>
        <w:t>.</w:t>
      </w:r>
    </w:p>
    <w:p w14:paraId="16928A78"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 xml:space="preserve">Repeat disinfectant application. Remove any disinfectant residue with water and 70% ethanol. </w:t>
      </w:r>
    </w:p>
    <w:p w14:paraId="0ED6D69E" w14:textId="2DD525D5" w:rsidR="002369B7" w:rsidRPr="002369B7" w:rsidRDefault="002369B7" w:rsidP="002369B7">
      <w:pPr>
        <w:pStyle w:val="ListParagraph"/>
        <w:numPr>
          <w:ilvl w:val="0"/>
          <w:numId w:val="45"/>
        </w:numPr>
        <w:rPr>
          <w:rFonts w:ascii="Arial" w:hAnsi="Arial" w:cs="Arial"/>
        </w:rPr>
      </w:pPr>
      <w:r w:rsidRPr="002369B7">
        <w:rPr>
          <w:rFonts w:ascii="Arial" w:hAnsi="Arial" w:cs="Arial"/>
        </w:rPr>
        <w:t xml:space="preserve">Remove PPE, dispose of materials into </w:t>
      </w:r>
      <w:r w:rsidR="001705FC">
        <w:rPr>
          <w:rFonts w:ascii="Arial" w:hAnsi="Arial" w:cs="Arial"/>
        </w:rPr>
        <w:t>the labeled waste container</w:t>
      </w:r>
      <w:r w:rsidRPr="002369B7">
        <w:rPr>
          <w:rFonts w:ascii="Arial" w:hAnsi="Arial" w:cs="Arial"/>
        </w:rPr>
        <w:t>, and wash hands thoroughly</w:t>
      </w:r>
      <w:r w:rsidR="00875656">
        <w:rPr>
          <w:rFonts w:ascii="Arial" w:hAnsi="Arial" w:cs="Arial"/>
        </w:rPr>
        <w:t xml:space="preserve">. Refer to Section 9 </w:t>
      </w:r>
      <w:proofErr w:type="gramStart"/>
      <w:r w:rsidR="00875656">
        <w:rPr>
          <w:rFonts w:ascii="Arial" w:hAnsi="Arial" w:cs="Arial"/>
        </w:rPr>
        <w:t>for</w:t>
      </w:r>
      <w:proofErr w:type="gramEnd"/>
      <w:r w:rsidR="00875656">
        <w:rPr>
          <w:rFonts w:ascii="Arial" w:hAnsi="Arial" w:cs="Arial"/>
        </w:rPr>
        <w:t xml:space="preserve"> disposal requirements.</w:t>
      </w:r>
    </w:p>
    <w:p w14:paraId="62F427A4" w14:textId="77777777" w:rsidR="002369B7" w:rsidRDefault="002369B7" w:rsidP="002369B7">
      <w:pPr>
        <w:pStyle w:val="ListParagraph"/>
        <w:numPr>
          <w:ilvl w:val="0"/>
          <w:numId w:val="45"/>
        </w:numPr>
        <w:rPr>
          <w:rFonts w:ascii="Arial" w:hAnsi="Arial" w:cs="Arial"/>
        </w:rPr>
      </w:pPr>
      <w:r w:rsidRPr="002369B7">
        <w:rPr>
          <w:rFonts w:ascii="Arial" w:hAnsi="Arial" w:cs="Arial"/>
        </w:rPr>
        <w:t xml:space="preserve">Report incident to PI and UF EH&amp;S Biosafety by calling 352-294-1590 and filling out an incident report: </w:t>
      </w:r>
      <w:hyperlink r:id="rId15" w:history="1">
        <w:r w:rsidRPr="002369B7">
          <w:rPr>
            <w:rStyle w:val="Hyperlink"/>
            <w:rFonts w:ascii="Arial" w:hAnsi="Arial" w:cs="Arial"/>
          </w:rPr>
          <w:t>https://www.ehs.ufl.edu/report/</w:t>
        </w:r>
      </w:hyperlink>
      <w:r w:rsidRPr="002369B7">
        <w:rPr>
          <w:rFonts w:ascii="Arial" w:hAnsi="Arial" w:cs="Arial"/>
        </w:rPr>
        <w:t xml:space="preserve"> </w:t>
      </w:r>
    </w:p>
    <w:p w14:paraId="1D15B745" w14:textId="77777777" w:rsidR="004D1BA7" w:rsidRPr="002369B7" w:rsidRDefault="004D1BA7" w:rsidP="004D1BA7">
      <w:pPr>
        <w:pStyle w:val="ListParagraph"/>
        <w:rPr>
          <w:rFonts w:ascii="Arial" w:hAnsi="Arial" w:cs="Arial"/>
        </w:rPr>
      </w:pPr>
    </w:p>
    <w:p w14:paraId="690F5DDE" w14:textId="477596C8" w:rsidR="007A470C" w:rsidRPr="002369B7" w:rsidRDefault="00F03531" w:rsidP="007A470C">
      <w:pPr>
        <w:pStyle w:val="Style2"/>
        <w:rPr>
          <w:i/>
          <w:sz w:val="22"/>
          <w:szCs w:val="22"/>
        </w:rPr>
      </w:pPr>
      <w:r w:rsidRPr="002369B7">
        <w:rPr>
          <w:sz w:val="22"/>
          <w:szCs w:val="22"/>
        </w:rPr>
        <w:t xml:space="preserve">11. </w:t>
      </w:r>
      <w:r w:rsidR="007A470C" w:rsidRPr="002369B7">
        <w:rPr>
          <w:sz w:val="22"/>
          <w:szCs w:val="22"/>
        </w:rPr>
        <w:t>Exposure Management</w:t>
      </w:r>
    </w:p>
    <w:p w14:paraId="760EB07F"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Skin or Wound Exposures</w:t>
      </w:r>
    </w:p>
    <w:p w14:paraId="2C95FA5D" w14:textId="4D785753" w:rsidR="002369B7" w:rsidRPr="002369B7" w:rsidRDefault="002369B7" w:rsidP="002369B7">
      <w:pPr>
        <w:rPr>
          <w:rFonts w:ascii="Arial" w:hAnsi="Arial" w:cs="Arial"/>
        </w:rPr>
      </w:pPr>
      <w:r w:rsidRPr="002369B7">
        <w:rPr>
          <w:rFonts w:ascii="Arial" w:hAnsi="Arial" w:cs="Arial"/>
        </w:rPr>
        <w:t xml:space="preserve">Move to (or move person to) uncontaminated area and remove contaminated PPE/clothing and place in red biohazard bag. </w:t>
      </w:r>
      <w:r w:rsidR="00875656">
        <w:rPr>
          <w:rFonts w:ascii="Arial" w:hAnsi="Arial" w:cs="Arial"/>
        </w:rPr>
        <w:t xml:space="preserve">Refer to Section 9 </w:t>
      </w:r>
      <w:proofErr w:type="gramStart"/>
      <w:r w:rsidR="00875656">
        <w:rPr>
          <w:rFonts w:ascii="Arial" w:hAnsi="Arial" w:cs="Arial"/>
        </w:rPr>
        <w:t>for</w:t>
      </w:r>
      <w:proofErr w:type="gramEnd"/>
      <w:r w:rsidR="00875656">
        <w:rPr>
          <w:rFonts w:ascii="Arial" w:hAnsi="Arial" w:cs="Arial"/>
        </w:rPr>
        <w:t xml:space="preserve"> disposal requirements.</w:t>
      </w:r>
    </w:p>
    <w:p w14:paraId="10B28FF0" w14:textId="77777777" w:rsidR="002369B7" w:rsidRPr="002369B7" w:rsidRDefault="002369B7" w:rsidP="002369B7">
      <w:pPr>
        <w:pStyle w:val="ListParagraph"/>
        <w:ind w:left="0"/>
        <w:rPr>
          <w:rFonts w:ascii="Arial" w:hAnsi="Arial" w:cs="Arial"/>
        </w:rPr>
      </w:pPr>
      <w:r w:rsidRPr="002369B7">
        <w:rPr>
          <w:rFonts w:ascii="Arial" w:hAnsi="Arial" w:cs="Arial"/>
        </w:rPr>
        <w:t xml:space="preserve">Wash skin and wound exposures with fresh 0.5% sodium hypochlorite (bleach diluted 1:100) or soap and water. </w:t>
      </w:r>
    </w:p>
    <w:p w14:paraId="2D48AEF9" w14:textId="77777777" w:rsidR="002369B7" w:rsidRPr="002369B7" w:rsidRDefault="002369B7" w:rsidP="002369B7">
      <w:pPr>
        <w:pStyle w:val="ListParagraph"/>
        <w:ind w:left="0"/>
        <w:rPr>
          <w:rFonts w:ascii="Arial" w:hAnsi="Arial" w:cs="Arial"/>
        </w:rPr>
      </w:pPr>
    </w:p>
    <w:p w14:paraId="586D568E" w14:textId="77777777" w:rsidR="002369B7" w:rsidRPr="002369B7" w:rsidRDefault="002369B7" w:rsidP="002369B7">
      <w:pPr>
        <w:pStyle w:val="ListParagraph"/>
        <w:ind w:left="0"/>
        <w:rPr>
          <w:rFonts w:ascii="Arial" w:hAnsi="Arial" w:cs="Arial"/>
        </w:rPr>
      </w:pPr>
      <w:r w:rsidRPr="002369B7">
        <w:rPr>
          <w:rFonts w:ascii="Arial" w:hAnsi="Arial" w:cs="Arial"/>
        </w:rPr>
        <w:t>For spills of large quantities of toxin onto clothing or skin, immediately use the emergency shower and follow with fresh 0.5% sodium hypochlorite or soap and water.</w:t>
      </w:r>
    </w:p>
    <w:p w14:paraId="759E6617" w14:textId="77777777" w:rsidR="002369B7" w:rsidRPr="002369B7" w:rsidRDefault="002369B7" w:rsidP="002369B7">
      <w:pPr>
        <w:pStyle w:val="ListParagraph"/>
        <w:ind w:left="0"/>
        <w:rPr>
          <w:rFonts w:ascii="Arial" w:hAnsi="Arial" w:cs="Arial"/>
        </w:rPr>
      </w:pPr>
    </w:p>
    <w:p w14:paraId="58BF7EC2"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Eye or Mucous Membrane Exposure</w:t>
      </w:r>
    </w:p>
    <w:p w14:paraId="456EC2CD" w14:textId="77777777" w:rsidR="002369B7" w:rsidRPr="002369B7" w:rsidRDefault="002369B7" w:rsidP="002369B7">
      <w:pPr>
        <w:pStyle w:val="ListParagraph"/>
        <w:ind w:left="0"/>
        <w:rPr>
          <w:rFonts w:ascii="Arial" w:hAnsi="Arial" w:cs="Arial"/>
          <w:u w:val="single"/>
        </w:rPr>
      </w:pPr>
    </w:p>
    <w:p w14:paraId="453402A5" w14:textId="77777777" w:rsidR="002369B7" w:rsidRPr="002369B7" w:rsidRDefault="002369B7" w:rsidP="002369B7">
      <w:pPr>
        <w:pStyle w:val="ListParagraph"/>
        <w:ind w:left="0"/>
        <w:rPr>
          <w:rFonts w:ascii="Arial" w:hAnsi="Arial" w:cs="Arial"/>
        </w:rPr>
      </w:pPr>
      <w:r w:rsidRPr="002369B7">
        <w:rPr>
          <w:rFonts w:ascii="Arial" w:hAnsi="Arial" w:cs="Arial"/>
        </w:rPr>
        <w:t>Use emergency eye wash for a minimum of 15 minutes.</w:t>
      </w:r>
    </w:p>
    <w:p w14:paraId="77565B6A" w14:textId="77777777" w:rsidR="002369B7" w:rsidRPr="002369B7" w:rsidRDefault="002369B7" w:rsidP="002369B7">
      <w:pPr>
        <w:pStyle w:val="ListParagraph"/>
        <w:ind w:left="0"/>
        <w:rPr>
          <w:rFonts w:ascii="Arial" w:hAnsi="Arial" w:cs="Arial"/>
        </w:rPr>
      </w:pPr>
    </w:p>
    <w:p w14:paraId="46FDEBCA"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For All Exposures</w:t>
      </w:r>
    </w:p>
    <w:p w14:paraId="164B8F02" w14:textId="77777777" w:rsidR="002369B7" w:rsidRPr="002369B7" w:rsidRDefault="002369B7" w:rsidP="002369B7">
      <w:pPr>
        <w:pStyle w:val="ListParagraph"/>
        <w:ind w:left="0"/>
        <w:rPr>
          <w:rFonts w:ascii="Arial" w:hAnsi="Arial" w:cs="Arial"/>
        </w:rPr>
      </w:pPr>
    </w:p>
    <w:p w14:paraId="6BBA0568" w14:textId="77777777" w:rsidR="002369B7" w:rsidRPr="002369B7" w:rsidRDefault="002369B7" w:rsidP="002369B7">
      <w:pPr>
        <w:pStyle w:val="ListParagraph"/>
        <w:ind w:left="0"/>
        <w:rPr>
          <w:rFonts w:ascii="Arial" w:hAnsi="Arial" w:cs="Arial"/>
        </w:rPr>
      </w:pPr>
      <w:r w:rsidRPr="002369B7">
        <w:rPr>
          <w:rFonts w:ascii="Arial" w:hAnsi="Arial" w:cs="Arial"/>
        </w:rPr>
        <w:t xml:space="preserve">Obtain medical attention as needed: </w:t>
      </w:r>
    </w:p>
    <w:p w14:paraId="5A6E6423" w14:textId="6E5D3131" w:rsidR="002369B7" w:rsidRPr="002369B7" w:rsidRDefault="002369B7" w:rsidP="002369B7">
      <w:pPr>
        <w:pStyle w:val="ListParagraph"/>
        <w:numPr>
          <w:ilvl w:val="0"/>
          <w:numId w:val="29"/>
        </w:numPr>
        <w:rPr>
          <w:rFonts w:ascii="Arial" w:hAnsi="Arial" w:cs="Arial"/>
        </w:rPr>
      </w:pPr>
      <w:r w:rsidRPr="002369B7">
        <w:rPr>
          <w:rFonts w:ascii="Arial" w:hAnsi="Arial" w:cs="Arial"/>
        </w:rPr>
        <w:t>Call 911 for life-threatening emergencies.</w:t>
      </w:r>
      <w:r w:rsidR="00875656">
        <w:rPr>
          <w:rFonts w:ascii="Arial" w:hAnsi="Arial" w:cs="Arial"/>
        </w:rPr>
        <w:t xml:space="preserve"> </w:t>
      </w:r>
      <w:r w:rsidR="00875656" w:rsidRPr="00875656">
        <w:rPr>
          <w:rFonts w:ascii="Arial" w:hAnsi="Arial" w:cs="Arial"/>
          <w:b/>
          <w:bCs/>
        </w:rPr>
        <w:t>All percutaneous, inhalation, ingestion, or mucous membrane exposures would constitute emergencies.</w:t>
      </w:r>
    </w:p>
    <w:p w14:paraId="58046835" w14:textId="77777777" w:rsidR="002369B7" w:rsidRPr="002369B7" w:rsidRDefault="002369B7" w:rsidP="002369B7">
      <w:pPr>
        <w:pStyle w:val="ListParagraph"/>
        <w:numPr>
          <w:ilvl w:val="0"/>
          <w:numId w:val="29"/>
        </w:numPr>
        <w:rPr>
          <w:rFonts w:ascii="Arial" w:hAnsi="Arial" w:cs="Arial"/>
        </w:rPr>
      </w:pPr>
      <w:r w:rsidRPr="002369B7">
        <w:rPr>
          <w:rFonts w:ascii="Arial" w:hAnsi="Arial" w:cs="Arial"/>
        </w:rPr>
        <w:t xml:space="preserve">If non-life threatening, contact AmeriSys at 1-800-455-2079 to obtain authorization on where to receive medical treatment and complete the First Report of Injury or Illness form. </w:t>
      </w:r>
    </w:p>
    <w:p w14:paraId="3C1E9CC2" w14:textId="77777777" w:rsidR="002369B7" w:rsidRPr="002369B7" w:rsidRDefault="002369B7" w:rsidP="002369B7">
      <w:pPr>
        <w:rPr>
          <w:rFonts w:ascii="Arial" w:hAnsi="Arial" w:cs="Arial"/>
        </w:rPr>
      </w:pPr>
      <w:r w:rsidRPr="002369B7">
        <w:rPr>
          <w:rFonts w:ascii="Arial" w:hAnsi="Arial" w:cs="Arial"/>
        </w:rPr>
        <w:t xml:space="preserve">Review MSDS and/or SDS for symptoms of exposure/delayed onset effects. </w:t>
      </w:r>
    </w:p>
    <w:p w14:paraId="7D70A0B4" w14:textId="77777777" w:rsidR="002369B7" w:rsidRPr="002369B7" w:rsidRDefault="002369B7" w:rsidP="002369B7">
      <w:pPr>
        <w:rPr>
          <w:rFonts w:ascii="Arial" w:hAnsi="Arial" w:cs="Arial"/>
        </w:rPr>
      </w:pPr>
      <w:r w:rsidRPr="002369B7">
        <w:rPr>
          <w:rFonts w:ascii="Arial" w:hAnsi="Arial" w:cs="Arial"/>
        </w:rPr>
        <w:t xml:space="preserve">Report incident to PI and UF EH&amp;S Biosafety by calling 352-294-1590 and filling out an incident report: </w:t>
      </w:r>
      <w:hyperlink r:id="rId16" w:history="1">
        <w:r w:rsidRPr="002369B7">
          <w:rPr>
            <w:rStyle w:val="Hyperlink"/>
            <w:rFonts w:ascii="Arial" w:hAnsi="Arial" w:cs="Arial"/>
          </w:rPr>
          <w:t>https://www.ehs.ufl.edu/report/</w:t>
        </w:r>
      </w:hyperlink>
      <w:r w:rsidRPr="002369B7">
        <w:rPr>
          <w:rFonts w:ascii="Arial" w:hAnsi="Arial" w:cs="Arial"/>
        </w:rPr>
        <w:t xml:space="preserve"> </w:t>
      </w:r>
    </w:p>
    <w:p w14:paraId="140F9AB5" w14:textId="77777777" w:rsidR="007A470C" w:rsidRDefault="007A470C" w:rsidP="007A470C">
      <w:pPr>
        <w:rPr>
          <w:rFonts w:ascii="Arial" w:hAnsi="Arial" w:cs="Arial"/>
        </w:rPr>
      </w:pPr>
    </w:p>
    <w:p w14:paraId="00EC0951" w14:textId="77777777" w:rsidR="00514C5A" w:rsidRDefault="00514C5A" w:rsidP="007A470C">
      <w:pPr>
        <w:rPr>
          <w:rFonts w:ascii="Arial" w:hAnsi="Arial" w:cs="Arial"/>
        </w:rPr>
      </w:pPr>
    </w:p>
    <w:p w14:paraId="56DCF3FC" w14:textId="77777777" w:rsidR="00514C5A" w:rsidRPr="002369B7" w:rsidRDefault="00514C5A" w:rsidP="007A470C">
      <w:pPr>
        <w:rPr>
          <w:rFonts w:ascii="Arial" w:hAnsi="Arial" w:cs="Arial"/>
        </w:rPr>
      </w:pPr>
    </w:p>
    <w:p w14:paraId="770892BC" w14:textId="77777777" w:rsidR="002369B7" w:rsidRPr="002369B7" w:rsidRDefault="002369B7" w:rsidP="002369B7">
      <w:pPr>
        <w:pStyle w:val="Style2"/>
        <w:rPr>
          <w:i/>
          <w:sz w:val="22"/>
          <w:szCs w:val="22"/>
        </w:rPr>
      </w:pPr>
      <w:r w:rsidRPr="002369B7">
        <w:rPr>
          <w:sz w:val="22"/>
          <w:szCs w:val="22"/>
        </w:rPr>
        <w:lastRenderedPageBreak/>
        <w:t>11. Acknowledgment</w:t>
      </w:r>
    </w:p>
    <w:p w14:paraId="1EF21F80" w14:textId="77777777" w:rsidR="002369B7" w:rsidRPr="002369B7" w:rsidRDefault="002369B7" w:rsidP="002369B7">
      <w:pPr>
        <w:rPr>
          <w:rFonts w:ascii="Arial" w:hAnsi="Arial" w:cs="Arial"/>
        </w:rPr>
      </w:pPr>
      <w:r w:rsidRPr="002369B7">
        <w:rPr>
          <w:rFonts w:ascii="Arial" w:hAnsi="Arial" w:cs="Arial"/>
        </w:rPr>
        <w:t>The PI and all project personnel must sign and date below indicating that they have read and understood the SOP and agree to adhere to all requirements. The SOP must be reviewed annually and updated as needed. All personnel must sign and date any time the SOP is updated.</w:t>
      </w:r>
    </w:p>
    <w:tbl>
      <w:tblPr>
        <w:tblStyle w:val="TableGrid"/>
        <w:tblW w:w="0" w:type="auto"/>
        <w:tblLook w:val="04A0" w:firstRow="1" w:lastRow="0" w:firstColumn="1" w:lastColumn="0" w:noHBand="0" w:noVBand="1"/>
      </w:tblPr>
      <w:tblGrid>
        <w:gridCol w:w="2697"/>
        <w:gridCol w:w="2697"/>
        <w:gridCol w:w="2698"/>
        <w:gridCol w:w="2698"/>
      </w:tblGrid>
      <w:tr w:rsidR="002369B7" w:rsidRPr="002369B7" w14:paraId="1BFC2D3B" w14:textId="77777777">
        <w:trPr>
          <w:trHeight w:val="305"/>
        </w:trPr>
        <w:tc>
          <w:tcPr>
            <w:tcW w:w="2697" w:type="dxa"/>
          </w:tcPr>
          <w:p w14:paraId="49AF25E0" w14:textId="77777777" w:rsidR="002369B7" w:rsidRPr="002369B7" w:rsidRDefault="002369B7">
            <w:pPr>
              <w:pStyle w:val="Style2"/>
              <w:pBdr>
                <w:bottom w:val="none" w:sz="0" w:space="0" w:color="auto"/>
              </w:pBdr>
              <w:jc w:val="center"/>
              <w:rPr>
                <w:b w:val="0"/>
                <w:bCs w:val="0"/>
                <w:sz w:val="22"/>
                <w:szCs w:val="22"/>
              </w:rPr>
            </w:pPr>
            <w:r w:rsidRPr="002369B7">
              <w:rPr>
                <w:b w:val="0"/>
                <w:bCs w:val="0"/>
                <w:sz w:val="22"/>
                <w:szCs w:val="22"/>
              </w:rPr>
              <w:t>LAst Name</w:t>
            </w:r>
          </w:p>
        </w:tc>
        <w:tc>
          <w:tcPr>
            <w:tcW w:w="2697" w:type="dxa"/>
          </w:tcPr>
          <w:p w14:paraId="5F4CDAF0" w14:textId="77777777" w:rsidR="002369B7" w:rsidRPr="002369B7" w:rsidRDefault="002369B7">
            <w:pPr>
              <w:pStyle w:val="Style2"/>
              <w:pBdr>
                <w:bottom w:val="none" w:sz="0" w:space="0" w:color="auto"/>
              </w:pBdr>
              <w:jc w:val="center"/>
              <w:rPr>
                <w:b w:val="0"/>
                <w:bCs w:val="0"/>
                <w:sz w:val="22"/>
                <w:szCs w:val="22"/>
              </w:rPr>
            </w:pPr>
            <w:r w:rsidRPr="002369B7">
              <w:rPr>
                <w:b w:val="0"/>
                <w:bCs w:val="0"/>
                <w:sz w:val="22"/>
                <w:szCs w:val="22"/>
              </w:rPr>
              <w:t>First name</w:t>
            </w:r>
          </w:p>
        </w:tc>
        <w:tc>
          <w:tcPr>
            <w:tcW w:w="2698" w:type="dxa"/>
          </w:tcPr>
          <w:p w14:paraId="22781DDA" w14:textId="77777777" w:rsidR="002369B7" w:rsidRPr="002369B7" w:rsidRDefault="002369B7">
            <w:pPr>
              <w:pStyle w:val="Style2"/>
              <w:pBdr>
                <w:bottom w:val="none" w:sz="0" w:space="0" w:color="auto"/>
              </w:pBdr>
              <w:jc w:val="center"/>
              <w:rPr>
                <w:b w:val="0"/>
                <w:bCs w:val="0"/>
                <w:sz w:val="22"/>
                <w:szCs w:val="22"/>
              </w:rPr>
            </w:pPr>
            <w:r w:rsidRPr="002369B7">
              <w:rPr>
                <w:b w:val="0"/>
                <w:bCs w:val="0"/>
                <w:sz w:val="22"/>
                <w:szCs w:val="22"/>
              </w:rPr>
              <w:t>Signature</w:t>
            </w:r>
          </w:p>
        </w:tc>
        <w:tc>
          <w:tcPr>
            <w:tcW w:w="2698" w:type="dxa"/>
          </w:tcPr>
          <w:p w14:paraId="751E06EA" w14:textId="77777777" w:rsidR="002369B7" w:rsidRPr="002369B7" w:rsidRDefault="002369B7">
            <w:pPr>
              <w:pStyle w:val="Style2"/>
              <w:pBdr>
                <w:bottom w:val="none" w:sz="0" w:space="0" w:color="auto"/>
              </w:pBdr>
              <w:jc w:val="center"/>
              <w:rPr>
                <w:b w:val="0"/>
                <w:bCs w:val="0"/>
                <w:sz w:val="22"/>
                <w:szCs w:val="22"/>
              </w:rPr>
            </w:pPr>
            <w:r w:rsidRPr="002369B7">
              <w:rPr>
                <w:b w:val="0"/>
                <w:bCs w:val="0"/>
                <w:sz w:val="22"/>
                <w:szCs w:val="22"/>
              </w:rPr>
              <w:t>Date</w:t>
            </w:r>
          </w:p>
        </w:tc>
      </w:tr>
      <w:tr w:rsidR="002369B7" w:rsidRPr="002369B7" w14:paraId="57C43FD2" w14:textId="77777777">
        <w:tc>
          <w:tcPr>
            <w:tcW w:w="2697" w:type="dxa"/>
          </w:tcPr>
          <w:p w14:paraId="345FEB67" w14:textId="0BD82B5A" w:rsidR="002369B7" w:rsidRPr="002369B7" w:rsidRDefault="00432C91">
            <w:pPr>
              <w:pStyle w:val="Style2"/>
              <w:pBdr>
                <w:bottom w:val="none" w:sz="0" w:space="0" w:color="auto"/>
              </w:pBdr>
              <w:rPr>
                <w:sz w:val="22"/>
                <w:szCs w:val="22"/>
              </w:rPr>
            </w:pPr>
            <w:sdt>
              <w:sdtPr>
                <w:id w:val="2083261390"/>
                <w:placeholder>
                  <w:docPart w:val="270D5B6BB2F34FC08E8D51D17EB8307B"/>
                </w:placeholder>
                <w:showingPlcHdr/>
              </w:sdtPr>
              <w:sdtEndPr/>
              <w:sdtContent>
                <w:r w:rsidR="00AE31AB" w:rsidRPr="002369B7">
                  <w:rPr>
                    <w:rStyle w:val="PlaceholderText"/>
                  </w:rPr>
                  <w:t>Click or tap here to enter text.</w:t>
                </w:r>
              </w:sdtContent>
            </w:sdt>
          </w:p>
        </w:tc>
        <w:tc>
          <w:tcPr>
            <w:tcW w:w="2697" w:type="dxa"/>
          </w:tcPr>
          <w:p w14:paraId="5ED6A662" w14:textId="3EC8EDD6" w:rsidR="002369B7" w:rsidRPr="002369B7" w:rsidRDefault="00432C91">
            <w:pPr>
              <w:pStyle w:val="Style2"/>
              <w:pBdr>
                <w:bottom w:val="none" w:sz="0" w:space="0" w:color="auto"/>
              </w:pBdr>
              <w:rPr>
                <w:sz w:val="22"/>
                <w:szCs w:val="22"/>
              </w:rPr>
            </w:pPr>
            <w:sdt>
              <w:sdtPr>
                <w:id w:val="133840488"/>
                <w:placeholder>
                  <w:docPart w:val="BC873544E228436BB0AB486C8434AACD"/>
                </w:placeholder>
                <w:showingPlcHdr/>
              </w:sdtPr>
              <w:sdtEndPr/>
              <w:sdtContent>
                <w:r w:rsidR="00AE31AB" w:rsidRPr="002369B7">
                  <w:rPr>
                    <w:rStyle w:val="PlaceholderText"/>
                  </w:rPr>
                  <w:t>Click or tap here to enter text.</w:t>
                </w:r>
              </w:sdtContent>
            </w:sdt>
          </w:p>
        </w:tc>
        <w:tc>
          <w:tcPr>
            <w:tcW w:w="2698" w:type="dxa"/>
          </w:tcPr>
          <w:p w14:paraId="6BB9E0E1" w14:textId="428BB489" w:rsidR="002369B7" w:rsidRPr="002369B7" w:rsidRDefault="00432C91">
            <w:pPr>
              <w:pStyle w:val="Style2"/>
              <w:pBdr>
                <w:bottom w:val="none" w:sz="0" w:space="0" w:color="auto"/>
              </w:pBdr>
              <w:rPr>
                <w:sz w:val="22"/>
                <w:szCs w:val="22"/>
              </w:rPr>
            </w:pPr>
            <w:sdt>
              <w:sdtPr>
                <w:id w:val="930775678"/>
                <w:placeholder>
                  <w:docPart w:val="435BCE4A67FD40D982FA3CDE0C031EA4"/>
                </w:placeholder>
                <w:showingPlcHdr/>
              </w:sdtPr>
              <w:sdtEndPr/>
              <w:sdtContent>
                <w:r w:rsidR="00AE31AB" w:rsidRPr="002369B7">
                  <w:rPr>
                    <w:rStyle w:val="PlaceholderText"/>
                  </w:rPr>
                  <w:t>Click or tap here to enter text.</w:t>
                </w:r>
              </w:sdtContent>
            </w:sdt>
          </w:p>
        </w:tc>
        <w:tc>
          <w:tcPr>
            <w:tcW w:w="2698" w:type="dxa"/>
          </w:tcPr>
          <w:p w14:paraId="54F50B6D" w14:textId="5BCCFA70" w:rsidR="002369B7" w:rsidRPr="002369B7" w:rsidRDefault="00432C91">
            <w:pPr>
              <w:pStyle w:val="Style2"/>
              <w:pBdr>
                <w:bottom w:val="none" w:sz="0" w:space="0" w:color="auto"/>
              </w:pBdr>
              <w:rPr>
                <w:sz w:val="22"/>
                <w:szCs w:val="22"/>
              </w:rPr>
            </w:pPr>
            <w:sdt>
              <w:sdtPr>
                <w:id w:val="-162474592"/>
                <w:placeholder>
                  <w:docPart w:val="0E389F4B3133495CAF5EDB5A8F0F2F84"/>
                </w:placeholder>
                <w:showingPlcHdr/>
              </w:sdtPr>
              <w:sdtEndPr/>
              <w:sdtContent>
                <w:r w:rsidR="00AE31AB" w:rsidRPr="002369B7">
                  <w:rPr>
                    <w:rStyle w:val="PlaceholderText"/>
                  </w:rPr>
                  <w:t>Click or tap here to enter text.</w:t>
                </w:r>
              </w:sdtContent>
            </w:sdt>
          </w:p>
        </w:tc>
      </w:tr>
      <w:tr w:rsidR="002369B7" w:rsidRPr="002369B7" w14:paraId="4CE1D4FC" w14:textId="77777777">
        <w:tc>
          <w:tcPr>
            <w:tcW w:w="2697" w:type="dxa"/>
          </w:tcPr>
          <w:p w14:paraId="1ED1325C" w14:textId="55461106" w:rsidR="002369B7" w:rsidRPr="002369B7" w:rsidRDefault="00432C91">
            <w:pPr>
              <w:pStyle w:val="Style2"/>
              <w:pBdr>
                <w:bottom w:val="none" w:sz="0" w:space="0" w:color="auto"/>
              </w:pBdr>
              <w:rPr>
                <w:sz w:val="22"/>
                <w:szCs w:val="22"/>
              </w:rPr>
            </w:pPr>
            <w:sdt>
              <w:sdtPr>
                <w:id w:val="-1394430977"/>
                <w:placeholder>
                  <w:docPart w:val="8E38CAEB33D8400991D25828CBD53C1E"/>
                </w:placeholder>
                <w:showingPlcHdr/>
              </w:sdtPr>
              <w:sdtEndPr/>
              <w:sdtContent>
                <w:r w:rsidR="00AE31AB" w:rsidRPr="002369B7">
                  <w:rPr>
                    <w:rStyle w:val="PlaceholderText"/>
                  </w:rPr>
                  <w:t>Click or tap here to enter text.</w:t>
                </w:r>
              </w:sdtContent>
            </w:sdt>
          </w:p>
        </w:tc>
        <w:tc>
          <w:tcPr>
            <w:tcW w:w="2697" w:type="dxa"/>
          </w:tcPr>
          <w:p w14:paraId="5A85A972" w14:textId="66413F88" w:rsidR="002369B7" w:rsidRPr="002369B7" w:rsidRDefault="00432C91">
            <w:pPr>
              <w:pStyle w:val="Style2"/>
              <w:pBdr>
                <w:bottom w:val="none" w:sz="0" w:space="0" w:color="auto"/>
              </w:pBdr>
              <w:rPr>
                <w:sz w:val="22"/>
                <w:szCs w:val="22"/>
              </w:rPr>
            </w:pPr>
            <w:sdt>
              <w:sdtPr>
                <w:id w:val="-262082585"/>
                <w:placeholder>
                  <w:docPart w:val="1491E687436846D79533FC43011ED83C"/>
                </w:placeholder>
                <w:showingPlcHdr/>
              </w:sdtPr>
              <w:sdtEndPr/>
              <w:sdtContent>
                <w:r w:rsidR="00AE31AB" w:rsidRPr="002369B7">
                  <w:rPr>
                    <w:rStyle w:val="PlaceholderText"/>
                  </w:rPr>
                  <w:t>Click or tap here to enter text.</w:t>
                </w:r>
              </w:sdtContent>
            </w:sdt>
          </w:p>
        </w:tc>
        <w:tc>
          <w:tcPr>
            <w:tcW w:w="2698" w:type="dxa"/>
          </w:tcPr>
          <w:p w14:paraId="54C252D4" w14:textId="2F86EB1C" w:rsidR="002369B7" w:rsidRPr="002369B7" w:rsidRDefault="00432C91">
            <w:pPr>
              <w:pStyle w:val="Style2"/>
              <w:pBdr>
                <w:bottom w:val="none" w:sz="0" w:space="0" w:color="auto"/>
              </w:pBdr>
              <w:rPr>
                <w:sz w:val="22"/>
                <w:szCs w:val="22"/>
              </w:rPr>
            </w:pPr>
            <w:sdt>
              <w:sdtPr>
                <w:id w:val="-2082509031"/>
                <w:placeholder>
                  <w:docPart w:val="69994304634D4055967C3D6C8B8C807A"/>
                </w:placeholder>
                <w:showingPlcHdr/>
              </w:sdtPr>
              <w:sdtEndPr/>
              <w:sdtContent>
                <w:r w:rsidR="00AE31AB" w:rsidRPr="002369B7">
                  <w:rPr>
                    <w:rStyle w:val="PlaceholderText"/>
                  </w:rPr>
                  <w:t>Click or tap here to enter text.</w:t>
                </w:r>
              </w:sdtContent>
            </w:sdt>
          </w:p>
        </w:tc>
        <w:tc>
          <w:tcPr>
            <w:tcW w:w="2698" w:type="dxa"/>
          </w:tcPr>
          <w:p w14:paraId="3DF075BE" w14:textId="7888493C" w:rsidR="002369B7" w:rsidRPr="002369B7" w:rsidRDefault="00432C91">
            <w:pPr>
              <w:pStyle w:val="Style2"/>
              <w:pBdr>
                <w:bottom w:val="none" w:sz="0" w:space="0" w:color="auto"/>
              </w:pBdr>
              <w:rPr>
                <w:sz w:val="22"/>
                <w:szCs w:val="22"/>
              </w:rPr>
            </w:pPr>
            <w:sdt>
              <w:sdtPr>
                <w:id w:val="840349080"/>
                <w:placeholder>
                  <w:docPart w:val="96AAAB9877C44CDF863A7324A409087A"/>
                </w:placeholder>
                <w:showingPlcHdr/>
              </w:sdtPr>
              <w:sdtEndPr/>
              <w:sdtContent>
                <w:r w:rsidR="00AE31AB" w:rsidRPr="002369B7">
                  <w:rPr>
                    <w:rStyle w:val="PlaceholderText"/>
                  </w:rPr>
                  <w:t>Click or tap here to enter text.</w:t>
                </w:r>
              </w:sdtContent>
            </w:sdt>
          </w:p>
        </w:tc>
      </w:tr>
      <w:tr w:rsidR="002369B7" w:rsidRPr="002369B7" w14:paraId="3D375059" w14:textId="77777777">
        <w:tc>
          <w:tcPr>
            <w:tcW w:w="2697" w:type="dxa"/>
          </w:tcPr>
          <w:p w14:paraId="0EB4B505" w14:textId="02EDA5E6" w:rsidR="002369B7" w:rsidRPr="002369B7" w:rsidRDefault="00432C91">
            <w:pPr>
              <w:pStyle w:val="Style2"/>
              <w:pBdr>
                <w:bottom w:val="none" w:sz="0" w:space="0" w:color="auto"/>
              </w:pBdr>
              <w:rPr>
                <w:sz w:val="22"/>
                <w:szCs w:val="22"/>
              </w:rPr>
            </w:pPr>
            <w:sdt>
              <w:sdtPr>
                <w:id w:val="-2047201425"/>
                <w:placeholder>
                  <w:docPart w:val="9763FB06553E4AE29812E851218BB1EF"/>
                </w:placeholder>
                <w:showingPlcHdr/>
              </w:sdtPr>
              <w:sdtEndPr/>
              <w:sdtContent>
                <w:r w:rsidR="00AE31AB" w:rsidRPr="002369B7">
                  <w:rPr>
                    <w:rStyle w:val="PlaceholderText"/>
                  </w:rPr>
                  <w:t>Click or tap here to enter text.</w:t>
                </w:r>
              </w:sdtContent>
            </w:sdt>
          </w:p>
        </w:tc>
        <w:tc>
          <w:tcPr>
            <w:tcW w:w="2697" w:type="dxa"/>
          </w:tcPr>
          <w:p w14:paraId="459142C1" w14:textId="4889906B" w:rsidR="002369B7" w:rsidRPr="002369B7" w:rsidRDefault="00432C91">
            <w:pPr>
              <w:pStyle w:val="Style2"/>
              <w:pBdr>
                <w:bottom w:val="none" w:sz="0" w:space="0" w:color="auto"/>
              </w:pBdr>
              <w:rPr>
                <w:sz w:val="22"/>
                <w:szCs w:val="22"/>
              </w:rPr>
            </w:pPr>
            <w:sdt>
              <w:sdtPr>
                <w:id w:val="-1741401123"/>
                <w:placeholder>
                  <w:docPart w:val="F5187870027644739F78973AC59EA67A"/>
                </w:placeholder>
                <w:showingPlcHdr/>
              </w:sdtPr>
              <w:sdtEndPr/>
              <w:sdtContent>
                <w:r w:rsidR="00AE31AB" w:rsidRPr="002369B7">
                  <w:rPr>
                    <w:rStyle w:val="PlaceholderText"/>
                  </w:rPr>
                  <w:t>Click or tap here to enter text.</w:t>
                </w:r>
              </w:sdtContent>
            </w:sdt>
          </w:p>
        </w:tc>
        <w:tc>
          <w:tcPr>
            <w:tcW w:w="2698" w:type="dxa"/>
          </w:tcPr>
          <w:p w14:paraId="70BAB9F5" w14:textId="4C426C01" w:rsidR="002369B7" w:rsidRPr="002369B7" w:rsidRDefault="00432C91">
            <w:pPr>
              <w:pStyle w:val="Style2"/>
              <w:pBdr>
                <w:bottom w:val="none" w:sz="0" w:space="0" w:color="auto"/>
              </w:pBdr>
              <w:rPr>
                <w:sz w:val="22"/>
                <w:szCs w:val="22"/>
              </w:rPr>
            </w:pPr>
            <w:sdt>
              <w:sdtPr>
                <w:id w:val="-1272233950"/>
                <w:placeholder>
                  <w:docPart w:val="7B954E78460E4540AA268C24F5450932"/>
                </w:placeholder>
                <w:showingPlcHdr/>
              </w:sdtPr>
              <w:sdtEndPr/>
              <w:sdtContent>
                <w:r w:rsidR="00AE31AB" w:rsidRPr="002369B7">
                  <w:rPr>
                    <w:rStyle w:val="PlaceholderText"/>
                  </w:rPr>
                  <w:t>Click or tap here to enter text.</w:t>
                </w:r>
              </w:sdtContent>
            </w:sdt>
          </w:p>
        </w:tc>
        <w:tc>
          <w:tcPr>
            <w:tcW w:w="2698" w:type="dxa"/>
          </w:tcPr>
          <w:p w14:paraId="467CCFA9" w14:textId="2F14E865" w:rsidR="002369B7" w:rsidRPr="002369B7" w:rsidRDefault="00432C91">
            <w:pPr>
              <w:pStyle w:val="Style2"/>
              <w:pBdr>
                <w:bottom w:val="none" w:sz="0" w:space="0" w:color="auto"/>
              </w:pBdr>
              <w:rPr>
                <w:sz w:val="22"/>
                <w:szCs w:val="22"/>
              </w:rPr>
            </w:pPr>
            <w:sdt>
              <w:sdtPr>
                <w:id w:val="248550889"/>
                <w:placeholder>
                  <w:docPart w:val="EC513A82305C4790AF1D87711D711F93"/>
                </w:placeholder>
                <w:showingPlcHdr/>
              </w:sdtPr>
              <w:sdtEndPr/>
              <w:sdtContent>
                <w:r w:rsidR="00AE31AB" w:rsidRPr="002369B7">
                  <w:rPr>
                    <w:rStyle w:val="PlaceholderText"/>
                  </w:rPr>
                  <w:t>Click or tap here to enter text.</w:t>
                </w:r>
              </w:sdtContent>
            </w:sdt>
          </w:p>
        </w:tc>
      </w:tr>
      <w:tr w:rsidR="002369B7" w:rsidRPr="002369B7" w14:paraId="6464B462" w14:textId="77777777">
        <w:tc>
          <w:tcPr>
            <w:tcW w:w="2697" w:type="dxa"/>
          </w:tcPr>
          <w:p w14:paraId="0E124AE4" w14:textId="679277A0" w:rsidR="002369B7" w:rsidRPr="002369B7" w:rsidRDefault="00432C91">
            <w:pPr>
              <w:pStyle w:val="Style2"/>
              <w:pBdr>
                <w:bottom w:val="none" w:sz="0" w:space="0" w:color="auto"/>
              </w:pBdr>
              <w:rPr>
                <w:sz w:val="22"/>
                <w:szCs w:val="22"/>
              </w:rPr>
            </w:pPr>
            <w:sdt>
              <w:sdtPr>
                <w:id w:val="-225302028"/>
                <w:placeholder>
                  <w:docPart w:val="053BA17AD3534176B409FA8E20EBBEB5"/>
                </w:placeholder>
                <w:showingPlcHdr/>
              </w:sdtPr>
              <w:sdtEndPr/>
              <w:sdtContent>
                <w:r w:rsidR="00AE31AB" w:rsidRPr="002369B7">
                  <w:rPr>
                    <w:rStyle w:val="PlaceholderText"/>
                  </w:rPr>
                  <w:t>Click or tap here to enter text.</w:t>
                </w:r>
              </w:sdtContent>
            </w:sdt>
          </w:p>
        </w:tc>
        <w:tc>
          <w:tcPr>
            <w:tcW w:w="2697" w:type="dxa"/>
          </w:tcPr>
          <w:p w14:paraId="6ECFB729" w14:textId="18C0D230" w:rsidR="002369B7" w:rsidRPr="002369B7" w:rsidRDefault="00432C91">
            <w:pPr>
              <w:pStyle w:val="Style2"/>
              <w:pBdr>
                <w:bottom w:val="none" w:sz="0" w:space="0" w:color="auto"/>
              </w:pBdr>
              <w:rPr>
                <w:sz w:val="22"/>
                <w:szCs w:val="22"/>
              </w:rPr>
            </w:pPr>
            <w:sdt>
              <w:sdtPr>
                <w:id w:val="-1264918198"/>
                <w:placeholder>
                  <w:docPart w:val="7466A6DEA5A54934850CA15B250E6E4A"/>
                </w:placeholder>
                <w:showingPlcHdr/>
              </w:sdtPr>
              <w:sdtEndPr/>
              <w:sdtContent>
                <w:r w:rsidR="00AE31AB" w:rsidRPr="002369B7">
                  <w:rPr>
                    <w:rStyle w:val="PlaceholderText"/>
                  </w:rPr>
                  <w:t>Click or tap here to enter text.</w:t>
                </w:r>
              </w:sdtContent>
            </w:sdt>
          </w:p>
        </w:tc>
        <w:tc>
          <w:tcPr>
            <w:tcW w:w="2698" w:type="dxa"/>
          </w:tcPr>
          <w:p w14:paraId="31B291C9" w14:textId="411C4328" w:rsidR="002369B7" w:rsidRPr="002369B7" w:rsidRDefault="00432C91">
            <w:pPr>
              <w:pStyle w:val="Style2"/>
              <w:pBdr>
                <w:bottom w:val="none" w:sz="0" w:space="0" w:color="auto"/>
              </w:pBdr>
              <w:rPr>
                <w:sz w:val="22"/>
                <w:szCs w:val="22"/>
              </w:rPr>
            </w:pPr>
            <w:sdt>
              <w:sdtPr>
                <w:id w:val="1339274872"/>
                <w:placeholder>
                  <w:docPart w:val="213098101F1D43EFB1FABF9E567D3092"/>
                </w:placeholder>
                <w:showingPlcHdr/>
              </w:sdtPr>
              <w:sdtEndPr/>
              <w:sdtContent>
                <w:r w:rsidR="00AE31AB" w:rsidRPr="002369B7">
                  <w:rPr>
                    <w:rStyle w:val="PlaceholderText"/>
                  </w:rPr>
                  <w:t>Click or tap here to enter text.</w:t>
                </w:r>
              </w:sdtContent>
            </w:sdt>
          </w:p>
        </w:tc>
        <w:tc>
          <w:tcPr>
            <w:tcW w:w="2698" w:type="dxa"/>
          </w:tcPr>
          <w:p w14:paraId="2A8FA975" w14:textId="40C31EDF" w:rsidR="002369B7" w:rsidRPr="002369B7" w:rsidRDefault="00432C91">
            <w:pPr>
              <w:pStyle w:val="Style2"/>
              <w:pBdr>
                <w:bottom w:val="none" w:sz="0" w:space="0" w:color="auto"/>
              </w:pBdr>
              <w:rPr>
                <w:sz w:val="22"/>
                <w:szCs w:val="22"/>
              </w:rPr>
            </w:pPr>
            <w:sdt>
              <w:sdtPr>
                <w:id w:val="1028066657"/>
                <w:placeholder>
                  <w:docPart w:val="DDD67879E22C4F9B96725DCC6E50BA56"/>
                </w:placeholder>
                <w:showingPlcHdr/>
              </w:sdtPr>
              <w:sdtEndPr/>
              <w:sdtContent>
                <w:r w:rsidR="00AE31AB" w:rsidRPr="002369B7">
                  <w:rPr>
                    <w:rStyle w:val="PlaceholderText"/>
                  </w:rPr>
                  <w:t>Click or tap here to enter text.</w:t>
                </w:r>
              </w:sdtContent>
            </w:sdt>
          </w:p>
        </w:tc>
      </w:tr>
      <w:tr w:rsidR="002369B7" w:rsidRPr="002369B7" w14:paraId="19CD0226" w14:textId="77777777">
        <w:tc>
          <w:tcPr>
            <w:tcW w:w="2697" w:type="dxa"/>
          </w:tcPr>
          <w:p w14:paraId="06690D5D" w14:textId="0C0AE0FF" w:rsidR="002369B7" w:rsidRPr="002369B7" w:rsidRDefault="00432C91">
            <w:pPr>
              <w:pStyle w:val="Style2"/>
              <w:pBdr>
                <w:bottom w:val="none" w:sz="0" w:space="0" w:color="auto"/>
              </w:pBdr>
              <w:rPr>
                <w:sz w:val="22"/>
                <w:szCs w:val="22"/>
              </w:rPr>
            </w:pPr>
            <w:sdt>
              <w:sdtPr>
                <w:id w:val="1250611595"/>
                <w:placeholder>
                  <w:docPart w:val="7A9B2A4F6A1140D7851E16D4C5A4DA10"/>
                </w:placeholder>
                <w:showingPlcHdr/>
              </w:sdtPr>
              <w:sdtEndPr/>
              <w:sdtContent>
                <w:r w:rsidR="00AE31AB" w:rsidRPr="002369B7">
                  <w:rPr>
                    <w:rStyle w:val="PlaceholderText"/>
                  </w:rPr>
                  <w:t>Click or tap here to enter text.</w:t>
                </w:r>
              </w:sdtContent>
            </w:sdt>
          </w:p>
        </w:tc>
        <w:tc>
          <w:tcPr>
            <w:tcW w:w="2697" w:type="dxa"/>
          </w:tcPr>
          <w:p w14:paraId="073262A2" w14:textId="1C138BB5" w:rsidR="002369B7" w:rsidRPr="002369B7" w:rsidRDefault="00432C91">
            <w:pPr>
              <w:pStyle w:val="Style2"/>
              <w:pBdr>
                <w:bottom w:val="none" w:sz="0" w:space="0" w:color="auto"/>
              </w:pBdr>
              <w:rPr>
                <w:sz w:val="22"/>
                <w:szCs w:val="22"/>
              </w:rPr>
            </w:pPr>
            <w:sdt>
              <w:sdtPr>
                <w:id w:val="44807505"/>
                <w:placeholder>
                  <w:docPart w:val="5419526EBEAD40B5A8AA248EC5C05C1D"/>
                </w:placeholder>
                <w:showingPlcHdr/>
              </w:sdtPr>
              <w:sdtEndPr/>
              <w:sdtContent>
                <w:r w:rsidR="00AE31AB" w:rsidRPr="002369B7">
                  <w:rPr>
                    <w:rStyle w:val="PlaceholderText"/>
                  </w:rPr>
                  <w:t>Click or tap here to enter text.</w:t>
                </w:r>
              </w:sdtContent>
            </w:sdt>
          </w:p>
        </w:tc>
        <w:tc>
          <w:tcPr>
            <w:tcW w:w="2698" w:type="dxa"/>
          </w:tcPr>
          <w:p w14:paraId="32FE9D05" w14:textId="42C91932" w:rsidR="002369B7" w:rsidRPr="002369B7" w:rsidRDefault="00432C91">
            <w:pPr>
              <w:pStyle w:val="Style2"/>
              <w:pBdr>
                <w:bottom w:val="none" w:sz="0" w:space="0" w:color="auto"/>
              </w:pBdr>
              <w:rPr>
                <w:sz w:val="22"/>
                <w:szCs w:val="22"/>
              </w:rPr>
            </w:pPr>
            <w:sdt>
              <w:sdtPr>
                <w:id w:val="-736622430"/>
                <w:placeholder>
                  <w:docPart w:val="1238947926964B0AA23F407B40DAA707"/>
                </w:placeholder>
                <w:showingPlcHdr/>
              </w:sdtPr>
              <w:sdtEndPr/>
              <w:sdtContent>
                <w:r w:rsidR="00AE31AB" w:rsidRPr="002369B7">
                  <w:rPr>
                    <w:rStyle w:val="PlaceholderText"/>
                  </w:rPr>
                  <w:t>Click or tap here to enter text.</w:t>
                </w:r>
              </w:sdtContent>
            </w:sdt>
          </w:p>
        </w:tc>
        <w:tc>
          <w:tcPr>
            <w:tcW w:w="2698" w:type="dxa"/>
          </w:tcPr>
          <w:p w14:paraId="6CDA9D2F" w14:textId="61603380" w:rsidR="002369B7" w:rsidRPr="002369B7" w:rsidRDefault="00432C91">
            <w:pPr>
              <w:pStyle w:val="Style2"/>
              <w:pBdr>
                <w:bottom w:val="none" w:sz="0" w:space="0" w:color="auto"/>
              </w:pBdr>
              <w:rPr>
                <w:sz w:val="22"/>
                <w:szCs w:val="22"/>
              </w:rPr>
            </w:pPr>
            <w:sdt>
              <w:sdtPr>
                <w:id w:val="628827172"/>
                <w:placeholder>
                  <w:docPart w:val="F0FCFB1E308E4939BD009544231B1E44"/>
                </w:placeholder>
                <w:showingPlcHdr/>
              </w:sdtPr>
              <w:sdtEndPr/>
              <w:sdtContent>
                <w:r w:rsidR="00AE31AB" w:rsidRPr="002369B7">
                  <w:rPr>
                    <w:rStyle w:val="PlaceholderText"/>
                  </w:rPr>
                  <w:t>Click or tap here to enter text.</w:t>
                </w:r>
              </w:sdtContent>
            </w:sdt>
          </w:p>
        </w:tc>
      </w:tr>
      <w:tr w:rsidR="002369B7" w:rsidRPr="002369B7" w14:paraId="405376BF" w14:textId="77777777">
        <w:tc>
          <w:tcPr>
            <w:tcW w:w="2697" w:type="dxa"/>
          </w:tcPr>
          <w:p w14:paraId="68D818D6" w14:textId="3B09FAEC" w:rsidR="002369B7" w:rsidRPr="002369B7" w:rsidRDefault="00432C91">
            <w:pPr>
              <w:pStyle w:val="Style2"/>
              <w:pBdr>
                <w:bottom w:val="none" w:sz="0" w:space="0" w:color="auto"/>
              </w:pBdr>
              <w:rPr>
                <w:sz w:val="22"/>
                <w:szCs w:val="22"/>
              </w:rPr>
            </w:pPr>
            <w:sdt>
              <w:sdtPr>
                <w:id w:val="-427655618"/>
                <w:placeholder>
                  <w:docPart w:val="4344FC5655B44B2293FAD3F4E52DA72B"/>
                </w:placeholder>
                <w:showingPlcHdr/>
              </w:sdtPr>
              <w:sdtEndPr/>
              <w:sdtContent>
                <w:r w:rsidR="00AE31AB" w:rsidRPr="002369B7">
                  <w:rPr>
                    <w:rStyle w:val="PlaceholderText"/>
                  </w:rPr>
                  <w:t>Click or tap here to enter text.</w:t>
                </w:r>
              </w:sdtContent>
            </w:sdt>
          </w:p>
        </w:tc>
        <w:tc>
          <w:tcPr>
            <w:tcW w:w="2697" w:type="dxa"/>
          </w:tcPr>
          <w:p w14:paraId="453DA9F3" w14:textId="5311DD33" w:rsidR="002369B7" w:rsidRPr="002369B7" w:rsidRDefault="00432C91">
            <w:pPr>
              <w:pStyle w:val="Style2"/>
              <w:pBdr>
                <w:bottom w:val="none" w:sz="0" w:space="0" w:color="auto"/>
              </w:pBdr>
              <w:rPr>
                <w:sz w:val="22"/>
                <w:szCs w:val="22"/>
              </w:rPr>
            </w:pPr>
            <w:sdt>
              <w:sdtPr>
                <w:id w:val="-1602870157"/>
                <w:placeholder>
                  <w:docPart w:val="97C533DA949D4DC0980FD1066D20D365"/>
                </w:placeholder>
                <w:showingPlcHdr/>
              </w:sdtPr>
              <w:sdtEndPr/>
              <w:sdtContent>
                <w:r w:rsidR="00AE31AB" w:rsidRPr="002369B7">
                  <w:rPr>
                    <w:rStyle w:val="PlaceholderText"/>
                  </w:rPr>
                  <w:t>Click or tap here to enter text.</w:t>
                </w:r>
              </w:sdtContent>
            </w:sdt>
          </w:p>
        </w:tc>
        <w:tc>
          <w:tcPr>
            <w:tcW w:w="2698" w:type="dxa"/>
          </w:tcPr>
          <w:p w14:paraId="69ADB1CE" w14:textId="43DE78E2" w:rsidR="002369B7" w:rsidRPr="002369B7" w:rsidRDefault="00432C91">
            <w:pPr>
              <w:pStyle w:val="Style2"/>
              <w:pBdr>
                <w:bottom w:val="none" w:sz="0" w:space="0" w:color="auto"/>
              </w:pBdr>
              <w:rPr>
                <w:sz w:val="22"/>
                <w:szCs w:val="22"/>
              </w:rPr>
            </w:pPr>
            <w:sdt>
              <w:sdtPr>
                <w:id w:val="774141195"/>
                <w:placeholder>
                  <w:docPart w:val="2C18E83F339C4742AC38538C27011674"/>
                </w:placeholder>
                <w:showingPlcHdr/>
              </w:sdtPr>
              <w:sdtEndPr/>
              <w:sdtContent>
                <w:r w:rsidR="00AE31AB" w:rsidRPr="002369B7">
                  <w:rPr>
                    <w:rStyle w:val="PlaceholderText"/>
                  </w:rPr>
                  <w:t>Click or tap here to enter text.</w:t>
                </w:r>
              </w:sdtContent>
            </w:sdt>
          </w:p>
        </w:tc>
        <w:tc>
          <w:tcPr>
            <w:tcW w:w="2698" w:type="dxa"/>
          </w:tcPr>
          <w:p w14:paraId="478B2691" w14:textId="051CE886" w:rsidR="002369B7" w:rsidRPr="002369B7" w:rsidRDefault="00432C91">
            <w:pPr>
              <w:pStyle w:val="Style2"/>
              <w:pBdr>
                <w:bottom w:val="none" w:sz="0" w:space="0" w:color="auto"/>
              </w:pBdr>
              <w:rPr>
                <w:sz w:val="22"/>
                <w:szCs w:val="22"/>
              </w:rPr>
            </w:pPr>
            <w:sdt>
              <w:sdtPr>
                <w:id w:val="-1925869566"/>
                <w:placeholder>
                  <w:docPart w:val="7BEDC392E9F64043B4A3B2B1F243D2E7"/>
                </w:placeholder>
                <w:showingPlcHdr/>
              </w:sdtPr>
              <w:sdtEndPr/>
              <w:sdtContent>
                <w:r w:rsidR="00AE31AB" w:rsidRPr="002369B7">
                  <w:rPr>
                    <w:rStyle w:val="PlaceholderText"/>
                  </w:rPr>
                  <w:t>Click or tap here to enter text.</w:t>
                </w:r>
              </w:sdtContent>
            </w:sdt>
          </w:p>
        </w:tc>
      </w:tr>
      <w:tr w:rsidR="002369B7" w:rsidRPr="002369B7" w14:paraId="7C79A9F2" w14:textId="77777777">
        <w:tc>
          <w:tcPr>
            <w:tcW w:w="2697" w:type="dxa"/>
          </w:tcPr>
          <w:p w14:paraId="5CFF50B5" w14:textId="01C1AB8F" w:rsidR="002369B7" w:rsidRPr="002369B7" w:rsidRDefault="00432C91">
            <w:pPr>
              <w:pStyle w:val="Style2"/>
              <w:pBdr>
                <w:bottom w:val="none" w:sz="0" w:space="0" w:color="auto"/>
              </w:pBdr>
              <w:rPr>
                <w:sz w:val="22"/>
                <w:szCs w:val="22"/>
              </w:rPr>
            </w:pPr>
            <w:sdt>
              <w:sdtPr>
                <w:id w:val="-1044897565"/>
                <w:placeholder>
                  <w:docPart w:val="29266A01571B436FB81626D24628130C"/>
                </w:placeholder>
                <w:showingPlcHdr/>
              </w:sdtPr>
              <w:sdtEndPr/>
              <w:sdtContent>
                <w:r w:rsidR="00AE31AB" w:rsidRPr="002369B7">
                  <w:rPr>
                    <w:rStyle w:val="PlaceholderText"/>
                  </w:rPr>
                  <w:t>Click or tap here to enter text.</w:t>
                </w:r>
              </w:sdtContent>
            </w:sdt>
          </w:p>
        </w:tc>
        <w:tc>
          <w:tcPr>
            <w:tcW w:w="2697" w:type="dxa"/>
          </w:tcPr>
          <w:p w14:paraId="49C808FE" w14:textId="1BD251E1" w:rsidR="002369B7" w:rsidRPr="002369B7" w:rsidRDefault="00432C91">
            <w:pPr>
              <w:pStyle w:val="Style2"/>
              <w:pBdr>
                <w:bottom w:val="none" w:sz="0" w:space="0" w:color="auto"/>
              </w:pBdr>
              <w:rPr>
                <w:sz w:val="22"/>
                <w:szCs w:val="22"/>
              </w:rPr>
            </w:pPr>
            <w:sdt>
              <w:sdtPr>
                <w:id w:val="1837805761"/>
                <w:placeholder>
                  <w:docPart w:val="E4E266E0CA5D4468A6B6F3B8B055B445"/>
                </w:placeholder>
                <w:showingPlcHdr/>
              </w:sdtPr>
              <w:sdtEndPr/>
              <w:sdtContent>
                <w:r w:rsidR="00AE31AB" w:rsidRPr="002369B7">
                  <w:rPr>
                    <w:rStyle w:val="PlaceholderText"/>
                  </w:rPr>
                  <w:t>Click or tap here to enter text.</w:t>
                </w:r>
              </w:sdtContent>
            </w:sdt>
          </w:p>
        </w:tc>
        <w:tc>
          <w:tcPr>
            <w:tcW w:w="2698" w:type="dxa"/>
          </w:tcPr>
          <w:p w14:paraId="1A0DDEEE" w14:textId="487E1276" w:rsidR="002369B7" w:rsidRPr="002369B7" w:rsidRDefault="00432C91">
            <w:pPr>
              <w:pStyle w:val="Style2"/>
              <w:pBdr>
                <w:bottom w:val="none" w:sz="0" w:space="0" w:color="auto"/>
              </w:pBdr>
              <w:rPr>
                <w:sz w:val="22"/>
                <w:szCs w:val="22"/>
              </w:rPr>
            </w:pPr>
            <w:sdt>
              <w:sdtPr>
                <w:id w:val="2138295857"/>
                <w:placeholder>
                  <w:docPart w:val="AE0001A16D664019A0A2F2DB5F07CB9D"/>
                </w:placeholder>
                <w:showingPlcHdr/>
              </w:sdtPr>
              <w:sdtEndPr/>
              <w:sdtContent>
                <w:r w:rsidR="00AE31AB" w:rsidRPr="002369B7">
                  <w:rPr>
                    <w:rStyle w:val="PlaceholderText"/>
                  </w:rPr>
                  <w:t>Click or tap here to enter text.</w:t>
                </w:r>
              </w:sdtContent>
            </w:sdt>
          </w:p>
        </w:tc>
        <w:tc>
          <w:tcPr>
            <w:tcW w:w="2698" w:type="dxa"/>
          </w:tcPr>
          <w:p w14:paraId="212DFE18" w14:textId="2AD043B4" w:rsidR="002369B7" w:rsidRPr="002369B7" w:rsidRDefault="00432C91">
            <w:pPr>
              <w:pStyle w:val="Style2"/>
              <w:pBdr>
                <w:bottom w:val="none" w:sz="0" w:space="0" w:color="auto"/>
              </w:pBdr>
              <w:rPr>
                <w:sz w:val="22"/>
                <w:szCs w:val="22"/>
              </w:rPr>
            </w:pPr>
            <w:sdt>
              <w:sdtPr>
                <w:id w:val="-924874128"/>
                <w:placeholder>
                  <w:docPart w:val="44117E5855F746738C2714A72DEFB9BA"/>
                </w:placeholder>
                <w:showingPlcHdr/>
              </w:sdtPr>
              <w:sdtEndPr/>
              <w:sdtContent>
                <w:r w:rsidR="00AE31AB" w:rsidRPr="002369B7">
                  <w:rPr>
                    <w:rStyle w:val="PlaceholderText"/>
                  </w:rPr>
                  <w:t>Click or tap here to enter text.</w:t>
                </w:r>
              </w:sdtContent>
            </w:sdt>
          </w:p>
        </w:tc>
      </w:tr>
      <w:tr w:rsidR="002369B7" w:rsidRPr="002369B7" w14:paraId="1B33EE95" w14:textId="77777777">
        <w:tc>
          <w:tcPr>
            <w:tcW w:w="2697" w:type="dxa"/>
          </w:tcPr>
          <w:p w14:paraId="627990D6" w14:textId="00F5DA82" w:rsidR="002369B7" w:rsidRPr="002369B7" w:rsidRDefault="00432C91">
            <w:pPr>
              <w:pStyle w:val="Style2"/>
              <w:pBdr>
                <w:bottom w:val="none" w:sz="0" w:space="0" w:color="auto"/>
              </w:pBdr>
              <w:rPr>
                <w:sz w:val="22"/>
                <w:szCs w:val="22"/>
              </w:rPr>
            </w:pPr>
            <w:sdt>
              <w:sdtPr>
                <w:id w:val="-721902932"/>
                <w:placeholder>
                  <w:docPart w:val="4F3290DC440346C4AC2DE004DF03C4AE"/>
                </w:placeholder>
                <w:showingPlcHdr/>
              </w:sdtPr>
              <w:sdtEndPr/>
              <w:sdtContent>
                <w:r w:rsidR="00AE31AB" w:rsidRPr="002369B7">
                  <w:rPr>
                    <w:rStyle w:val="PlaceholderText"/>
                  </w:rPr>
                  <w:t>Click or tap here to enter text.</w:t>
                </w:r>
              </w:sdtContent>
            </w:sdt>
          </w:p>
        </w:tc>
        <w:tc>
          <w:tcPr>
            <w:tcW w:w="2697" w:type="dxa"/>
          </w:tcPr>
          <w:p w14:paraId="6CB65F8B" w14:textId="649ED6CE" w:rsidR="002369B7" w:rsidRPr="002369B7" w:rsidRDefault="00432C91">
            <w:pPr>
              <w:pStyle w:val="Style2"/>
              <w:pBdr>
                <w:bottom w:val="none" w:sz="0" w:space="0" w:color="auto"/>
              </w:pBdr>
              <w:rPr>
                <w:sz w:val="22"/>
                <w:szCs w:val="22"/>
              </w:rPr>
            </w:pPr>
            <w:sdt>
              <w:sdtPr>
                <w:id w:val="1526287139"/>
                <w:placeholder>
                  <w:docPart w:val="9F4E2950A8554494B08ACA80EC95E5BA"/>
                </w:placeholder>
                <w:showingPlcHdr/>
              </w:sdtPr>
              <w:sdtEndPr/>
              <w:sdtContent>
                <w:r w:rsidR="00AE31AB" w:rsidRPr="002369B7">
                  <w:rPr>
                    <w:rStyle w:val="PlaceholderText"/>
                  </w:rPr>
                  <w:t>Click or tap here to enter text.</w:t>
                </w:r>
              </w:sdtContent>
            </w:sdt>
          </w:p>
        </w:tc>
        <w:tc>
          <w:tcPr>
            <w:tcW w:w="2698" w:type="dxa"/>
          </w:tcPr>
          <w:p w14:paraId="2B7C56BA" w14:textId="4114E1EB" w:rsidR="002369B7" w:rsidRPr="002369B7" w:rsidRDefault="00432C91">
            <w:pPr>
              <w:pStyle w:val="Style2"/>
              <w:pBdr>
                <w:bottom w:val="none" w:sz="0" w:space="0" w:color="auto"/>
              </w:pBdr>
              <w:rPr>
                <w:sz w:val="22"/>
                <w:szCs w:val="22"/>
              </w:rPr>
            </w:pPr>
            <w:sdt>
              <w:sdtPr>
                <w:id w:val="-1885394666"/>
                <w:placeholder>
                  <w:docPart w:val="2C9AE2107D3442D0BEF6E1FCF5BBB202"/>
                </w:placeholder>
                <w:showingPlcHdr/>
              </w:sdtPr>
              <w:sdtEndPr/>
              <w:sdtContent>
                <w:r w:rsidR="00AE31AB" w:rsidRPr="002369B7">
                  <w:rPr>
                    <w:rStyle w:val="PlaceholderText"/>
                  </w:rPr>
                  <w:t>Click or tap here to enter text.</w:t>
                </w:r>
              </w:sdtContent>
            </w:sdt>
          </w:p>
        </w:tc>
        <w:tc>
          <w:tcPr>
            <w:tcW w:w="2698" w:type="dxa"/>
          </w:tcPr>
          <w:p w14:paraId="5C17E187" w14:textId="046D5B70" w:rsidR="002369B7" w:rsidRPr="002369B7" w:rsidRDefault="00432C91">
            <w:pPr>
              <w:pStyle w:val="Style2"/>
              <w:pBdr>
                <w:bottom w:val="none" w:sz="0" w:space="0" w:color="auto"/>
              </w:pBdr>
              <w:rPr>
                <w:sz w:val="22"/>
                <w:szCs w:val="22"/>
              </w:rPr>
            </w:pPr>
            <w:sdt>
              <w:sdtPr>
                <w:id w:val="1933159619"/>
                <w:placeholder>
                  <w:docPart w:val="E5E13D3D45C243468465843056961493"/>
                </w:placeholder>
                <w:showingPlcHdr/>
              </w:sdtPr>
              <w:sdtEndPr/>
              <w:sdtContent>
                <w:r w:rsidR="00AE31AB" w:rsidRPr="002369B7">
                  <w:rPr>
                    <w:rStyle w:val="PlaceholderText"/>
                  </w:rPr>
                  <w:t>Click or tap here to enter text.</w:t>
                </w:r>
              </w:sdtContent>
            </w:sdt>
          </w:p>
        </w:tc>
      </w:tr>
      <w:tr w:rsidR="002369B7" w:rsidRPr="002369B7" w14:paraId="75143444" w14:textId="77777777">
        <w:tc>
          <w:tcPr>
            <w:tcW w:w="2697" w:type="dxa"/>
          </w:tcPr>
          <w:p w14:paraId="32548B3E" w14:textId="0FB29B2D" w:rsidR="002369B7" w:rsidRPr="002369B7" w:rsidRDefault="00432C91">
            <w:pPr>
              <w:pStyle w:val="Style2"/>
              <w:pBdr>
                <w:bottom w:val="none" w:sz="0" w:space="0" w:color="auto"/>
              </w:pBdr>
              <w:rPr>
                <w:sz w:val="22"/>
                <w:szCs w:val="22"/>
              </w:rPr>
            </w:pPr>
            <w:sdt>
              <w:sdtPr>
                <w:id w:val="609930751"/>
                <w:placeholder>
                  <w:docPart w:val="EF262A5AB9A04BF0807206BB872B1984"/>
                </w:placeholder>
                <w:showingPlcHdr/>
              </w:sdtPr>
              <w:sdtEndPr/>
              <w:sdtContent>
                <w:r w:rsidR="00AE31AB" w:rsidRPr="002369B7">
                  <w:rPr>
                    <w:rStyle w:val="PlaceholderText"/>
                  </w:rPr>
                  <w:t>Click or tap here to enter text.</w:t>
                </w:r>
              </w:sdtContent>
            </w:sdt>
          </w:p>
        </w:tc>
        <w:tc>
          <w:tcPr>
            <w:tcW w:w="2697" w:type="dxa"/>
          </w:tcPr>
          <w:p w14:paraId="706E9D71" w14:textId="0B817C37" w:rsidR="002369B7" w:rsidRPr="002369B7" w:rsidRDefault="00432C91">
            <w:pPr>
              <w:pStyle w:val="Style2"/>
              <w:pBdr>
                <w:bottom w:val="none" w:sz="0" w:space="0" w:color="auto"/>
              </w:pBdr>
              <w:rPr>
                <w:sz w:val="22"/>
                <w:szCs w:val="22"/>
              </w:rPr>
            </w:pPr>
            <w:sdt>
              <w:sdtPr>
                <w:id w:val="52128071"/>
                <w:placeholder>
                  <w:docPart w:val="F48FA3248F08492E84A863C41F103A97"/>
                </w:placeholder>
                <w:showingPlcHdr/>
              </w:sdtPr>
              <w:sdtEndPr/>
              <w:sdtContent>
                <w:r w:rsidR="00AE31AB" w:rsidRPr="002369B7">
                  <w:rPr>
                    <w:rStyle w:val="PlaceholderText"/>
                  </w:rPr>
                  <w:t>Click or tap here to enter text.</w:t>
                </w:r>
              </w:sdtContent>
            </w:sdt>
          </w:p>
        </w:tc>
        <w:tc>
          <w:tcPr>
            <w:tcW w:w="2698" w:type="dxa"/>
          </w:tcPr>
          <w:p w14:paraId="5E9AE2AC" w14:textId="0A1F95C5" w:rsidR="002369B7" w:rsidRPr="002369B7" w:rsidRDefault="00432C91">
            <w:pPr>
              <w:pStyle w:val="Style2"/>
              <w:pBdr>
                <w:bottom w:val="none" w:sz="0" w:space="0" w:color="auto"/>
              </w:pBdr>
              <w:rPr>
                <w:sz w:val="22"/>
                <w:szCs w:val="22"/>
              </w:rPr>
            </w:pPr>
            <w:sdt>
              <w:sdtPr>
                <w:id w:val="-613758629"/>
                <w:placeholder>
                  <w:docPart w:val="D9EB54B6EF6F46A7A559DDBA20EE4FE6"/>
                </w:placeholder>
                <w:showingPlcHdr/>
              </w:sdtPr>
              <w:sdtEndPr/>
              <w:sdtContent>
                <w:r w:rsidR="00AE31AB" w:rsidRPr="002369B7">
                  <w:rPr>
                    <w:rStyle w:val="PlaceholderText"/>
                  </w:rPr>
                  <w:t>Click or tap here to enter text.</w:t>
                </w:r>
              </w:sdtContent>
            </w:sdt>
          </w:p>
        </w:tc>
        <w:tc>
          <w:tcPr>
            <w:tcW w:w="2698" w:type="dxa"/>
          </w:tcPr>
          <w:p w14:paraId="76F6CC9A" w14:textId="46C1F5F4" w:rsidR="002369B7" w:rsidRPr="002369B7" w:rsidRDefault="00432C91">
            <w:pPr>
              <w:pStyle w:val="Style2"/>
              <w:pBdr>
                <w:bottom w:val="none" w:sz="0" w:space="0" w:color="auto"/>
              </w:pBdr>
              <w:rPr>
                <w:sz w:val="22"/>
                <w:szCs w:val="22"/>
              </w:rPr>
            </w:pPr>
            <w:sdt>
              <w:sdtPr>
                <w:id w:val="-44533769"/>
                <w:placeholder>
                  <w:docPart w:val="2D5CDAB4F1E14855A33694E04597982A"/>
                </w:placeholder>
                <w:showingPlcHdr/>
              </w:sdtPr>
              <w:sdtEndPr/>
              <w:sdtContent>
                <w:r w:rsidR="00AE31AB" w:rsidRPr="002369B7">
                  <w:rPr>
                    <w:rStyle w:val="PlaceholderText"/>
                  </w:rPr>
                  <w:t>Click or tap here to enter text.</w:t>
                </w:r>
              </w:sdtContent>
            </w:sdt>
          </w:p>
        </w:tc>
      </w:tr>
    </w:tbl>
    <w:p w14:paraId="23260C84" w14:textId="77777777" w:rsidR="002369B7" w:rsidRPr="002369B7" w:rsidRDefault="002369B7" w:rsidP="002369B7">
      <w:pPr>
        <w:rPr>
          <w:rFonts w:ascii="Arial" w:hAnsi="Arial" w:cs="Arial"/>
        </w:rPr>
      </w:pPr>
    </w:p>
    <w:p w14:paraId="49A1C370" w14:textId="77777777" w:rsidR="004D1BA7" w:rsidRDefault="004D1BA7" w:rsidP="002369B7">
      <w:pPr>
        <w:pStyle w:val="Style2"/>
        <w:rPr>
          <w:sz w:val="22"/>
          <w:szCs w:val="22"/>
        </w:rPr>
      </w:pPr>
      <w:bookmarkStart w:id="0" w:name="_Hlk112239986"/>
    </w:p>
    <w:p w14:paraId="6E76CB25" w14:textId="6524A383" w:rsidR="002369B7" w:rsidRPr="002369B7" w:rsidRDefault="002369B7" w:rsidP="002369B7">
      <w:pPr>
        <w:pStyle w:val="Style2"/>
        <w:rPr>
          <w:i/>
          <w:sz w:val="22"/>
          <w:szCs w:val="22"/>
        </w:rPr>
      </w:pPr>
      <w:r w:rsidRPr="002369B7">
        <w:rPr>
          <w:sz w:val="22"/>
          <w:szCs w:val="22"/>
        </w:rPr>
        <w:t>12. References</w:t>
      </w:r>
    </w:p>
    <w:bookmarkEnd w:id="0"/>
    <w:p w14:paraId="5E5C3750" w14:textId="5511823E" w:rsidR="002369B7" w:rsidRPr="002369B7" w:rsidRDefault="002369B7" w:rsidP="002369B7">
      <w:pPr>
        <w:pStyle w:val="ListParagraph"/>
        <w:numPr>
          <w:ilvl w:val="0"/>
          <w:numId w:val="46"/>
        </w:numPr>
        <w:rPr>
          <w:rFonts w:ascii="Arial" w:hAnsi="Arial" w:cs="Arial"/>
        </w:rPr>
      </w:pPr>
      <w:r w:rsidRPr="002369B7">
        <w:rPr>
          <w:rFonts w:ascii="Arial" w:hAnsi="Arial" w:cs="Arial"/>
        </w:rPr>
        <w:t>Biosafety in Microbiological and Biomedical Laboratories, 6</w:t>
      </w:r>
      <w:r w:rsidRPr="002369B7">
        <w:rPr>
          <w:rFonts w:ascii="Arial" w:hAnsi="Arial" w:cs="Arial"/>
          <w:vertAlign w:val="superscript"/>
        </w:rPr>
        <w:t>th</w:t>
      </w:r>
      <w:r w:rsidRPr="002369B7">
        <w:rPr>
          <w:rFonts w:ascii="Arial" w:hAnsi="Arial" w:cs="Arial"/>
        </w:rPr>
        <w:t xml:space="preserve"> edition, page</w:t>
      </w:r>
      <w:r w:rsidR="004A327B">
        <w:rPr>
          <w:rFonts w:ascii="Arial" w:hAnsi="Arial" w:cs="Arial"/>
        </w:rPr>
        <w:t>s</w:t>
      </w:r>
      <w:r w:rsidRPr="002369B7">
        <w:rPr>
          <w:rFonts w:ascii="Arial" w:hAnsi="Arial" w:cs="Arial"/>
        </w:rPr>
        <w:t xml:space="preserve"> </w:t>
      </w:r>
      <w:r w:rsidR="004A327B">
        <w:rPr>
          <w:rFonts w:ascii="Arial" w:hAnsi="Arial" w:cs="Arial"/>
        </w:rPr>
        <w:t>344</w:t>
      </w:r>
      <w:r w:rsidR="00B74555">
        <w:rPr>
          <w:rFonts w:ascii="Arial" w:hAnsi="Arial" w:cs="Arial"/>
        </w:rPr>
        <w:t>, 47</w:t>
      </w:r>
      <w:r w:rsidR="00821C9F">
        <w:rPr>
          <w:rFonts w:ascii="Arial" w:hAnsi="Arial" w:cs="Arial"/>
        </w:rPr>
        <w:t>0</w:t>
      </w:r>
      <w:r w:rsidR="00B74555">
        <w:rPr>
          <w:rFonts w:ascii="Arial" w:hAnsi="Arial" w:cs="Arial"/>
        </w:rPr>
        <w:t xml:space="preserve"> - 480</w:t>
      </w:r>
      <w:r w:rsidRPr="002369B7">
        <w:rPr>
          <w:rFonts w:ascii="Arial" w:hAnsi="Arial" w:cs="Arial"/>
        </w:rPr>
        <w:t xml:space="preserve">: </w:t>
      </w:r>
      <w:hyperlink r:id="rId17" w:history="1">
        <w:r w:rsidRPr="002369B7">
          <w:rPr>
            <w:rStyle w:val="Hyperlink"/>
            <w:rFonts w:ascii="Arial" w:hAnsi="Arial" w:cs="Arial"/>
          </w:rPr>
          <w:t>https://www.cdc.gov/labs/pdf/SF__19_308133-A_BMBL6_00-BOOK-WEB-final-3.pdf</w:t>
        </w:r>
      </w:hyperlink>
      <w:r w:rsidRPr="002369B7">
        <w:rPr>
          <w:rFonts w:ascii="Arial" w:hAnsi="Arial" w:cs="Arial"/>
        </w:rPr>
        <w:t xml:space="preserve"> </w:t>
      </w:r>
    </w:p>
    <w:p w14:paraId="12C2CF0F" w14:textId="77777777" w:rsidR="002369B7" w:rsidRPr="002369B7" w:rsidRDefault="002369B7" w:rsidP="002369B7">
      <w:pPr>
        <w:pStyle w:val="ListParagraph"/>
        <w:rPr>
          <w:rFonts w:ascii="Arial" w:hAnsi="Arial" w:cs="Arial"/>
        </w:rPr>
      </w:pPr>
    </w:p>
    <w:p w14:paraId="568E2181" w14:textId="77777777" w:rsidR="002369B7" w:rsidRPr="002369B7" w:rsidRDefault="002369B7" w:rsidP="002369B7">
      <w:pPr>
        <w:pStyle w:val="ListParagraph"/>
        <w:numPr>
          <w:ilvl w:val="0"/>
          <w:numId w:val="46"/>
        </w:numPr>
        <w:rPr>
          <w:rFonts w:ascii="Arial" w:hAnsi="Arial" w:cs="Arial"/>
        </w:rPr>
      </w:pPr>
      <w:r w:rsidRPr="002369B7">
        <w:rPr>
          <w:rFonts w:ascii="Arial" w:hAnsi="Arial" w:cs="Arial"/>
        </w:rPr>
        <w:t xml:space="preserve">Laboratory Decontamination of HHS-Listed and HHS/USDA Overlap Select Agents and Toxins: </w:t>
      </w:r>
      <w:hyperlink r:id="rId18" w:history="1">
        <w:r w:rsidRPr="002369B7">
          <w:rPr>
            <w:rStyle w:val="Hyperlink"/>
            <w:rFonts w:ascii="Arial" w:hAnsi="Arial" w:cs="Arial"/>
          </w:rPr>
          <w:t>https://www.liebertpub.com/doi/pdf/10.1177/153567601301800202</w:t>
        </w:r>
      </w:hyperlink>
      <w:r w:rsidRPr="002369B7">
        <w:rPr>
          <w:rFonts w:ascii="Arial" w:hAnsi="Arial" w:cs="Arial"/>
        </w:rPr>
        <w:t xml:space="preserve"> </w:t>
      </w:r>
    </w:p>
    <w:p w14:paraId="1FBDBB25" w14:textId="77777777" w:rsidR="002369B7" w:rsidRPr="002369B7" w:rsidRDefault="002369B7" w:rsidP="002369B7">
      <w:pPr>
        <w:pStyle w:val="ListParagraph"/>
        <w:rPr>
          <w:rFonts w:ascii="Arial" w:hAnsi="Arial" w:cs="Arial"/>
        </w:rPr>
      </w:pPr>
    </w:p>
    <w:p w14:paraId="6E54163C" w14:textId="096F54B4" w:rsidR="008659EF" w:rsidRPr="002369B7" w:rsidRDefault="002369B7" w:rsidP="002369B7">
      <w:pPr>
        <w:pStyle w:val="ListParagraph"/>
        <w:numPr>
          <w:ilvl w:val="0"/>
          <w:numId w:val="46"/>
        </w:numPr>
        <w:rPr>
          <w:rFonts w:ascii="Arial" w:hAnsi="Arial" w:cs="Arial"/>
        </w:rPr>
      </w:pPr>
      <w:r w:rsidRPr="002369B7">
        <w:rPr>
          <w:rFonts w:ascii="Arial" w:hAnsi="Arial" w:cs="Arial"/>
        </w:rPr>
        <w:t xml:space="preserve">UF EH&amp;S Acute Toxins of Biological Origin: </w:t>
      </w:r>
      <w:hyperlink r:id="rId19" w:history="1">
        <w:r w:rsidRPr="002369B7">
          <w:rPr>
            <w:rStyle w:val="Hyperlink"/>
            <w:rFonts w:ascii="Arial" w:hAnsi="Arial" w:cs="Arial"/>
          </w:rPr>
          <w:t>https://www.ehs.ufl.edu/departments/research-safety-services/biosafety/acute-biological-toxins/</w:t>
        </w:r>
      </w:hyperlink>
    </w:p>
    <w:sectPr w:rsidR="008659EF" w:rsidRPr="002369B7" w:rsidSect="00653D34">
      <w:headerReference w:type="default" r:id="rId20"/>
      <w:footerReference w:type="default" r:id="rId21"/>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A7ED" w14:textId="77777777" w:rsidR="00432C91" w:rsidRDefault="00432C91" w:rsidP="00131146">
      <w:pPr>
        <w:spacing w:after="0" w:line="240" w:lineRule="auto"/>
      </w:pPr>
      <w:r>
        <w:separator/>
      </w:r>
    </w:p>
  </w:endnote>
  <w:endnote w:type="continuationSeparator" w:id="0">
    <w:p w14:paraId="12345F12" w14:textId="77777777" w:rsidR="00432C91" w:rsidRDefault="00432C91" w:rsidP="0013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716548"/>
      <w:docPartObj>
        <w:docPartGallery w:val="Page Numbers (Bottom of Page)"/>
        <w:docPartUnique/>
      </w:docPartObj>
    </w:sdtPr>
    <w:sdtEndPr>
      <w:rPr>
        <w:noProof/>
      </w:rPr>
    </w:sdtEndPr>
    <w:sdtContent>
      <w:p w14:paraId="04E18CE8" w14:textId="7B497B1A" w:rsidR="00514C5A" w:rsidRDefault="00514C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2E8E" w14:textId="77777777" w:rsidR="00432C91" w:rsidRDefault="00432C91" w:rsidP="00131146">
      <w:pPr>
        <w:spacing w:after="0" w:line="240" w:lineRule="auto"/>
      </w:pPr>
      <w:r>
        <w:separator/>
      </w:r>
    </w:p>
  </w:footnote>
  <w:footnote w:type="continuationSeparator" w:id="0">
    <w:p w14:paraId="0F2C2A8D" w14:textId="77777777" w:rsidR="00432C91" w:rsidRDefault="00432C91" w:rsidP="0013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7538"/>
    </w:tblGrid>
    <w:tr w:rsidR="00A36BC3" w:rsidRPr="00AA7822" w14:paraId="18B7F5EB" w14:textId="77777777" w:rsidTr="00743FD6">
      <w:trPr>
        <w:trHeight w:val="1125"/>
      </w:trPr>
      <w:tc>
        <w:tcPr>
          <w:tcW w:w="3707" w:type="dxa"/>
        </w:tcPr>
        <w:p w14:paraId="2CF229DE" w14:textId="77777777" w:rsidR="00A36BC3" w:rsidRPr="00AA7822" w:rsidRDefault="00A36BC3" w:rsidP="00131146">
          <w:pPr>
            <w:pStyle w:val="Header"/>
            <w:rPr>
              <w:rFonts w:ascii="Arial" w:hAnsi="Arial" w:cs="Arial"/>
              <w:b/>
              <w:bCs/>
              <w:sz w:val="20"/>
              <w:szCs w:val="20"/>
            </w:rPr>
          </w:pPr>
        </w:p>
        <w:p w14:paraId="613CFA32" w14:textId="77777777" w:rsidR="00A36BC3" w:rsidRPr="00AA7822" w:rsidRDefault="00A36BC3"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13CB9D31">
                <wp:extent cx="2216858" cy="419990"/>
                <wp:effectExtent l="0" t="0" r="0" b="0"/>
                <wp:docPr id="10215635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A36BC3" w:rsidRPr="00AA7822" w:rsidRDefault="00A36BC3" w:rsidP="00131146">
          <w:pPr>
            <w:pStyle w:val="Header"/>
            <w:rPr>
              <w:rFonts w:ascii="Arial" w:hAnsi="Arial" w:cs="Arial"/>
              <w:b/>
              <w:bCs/>
              <w:sz w:val="20"/>
              <w:szCs w:val="20"/>
            </w:rPr>
          </w:pPr>
        </w:p>
      </w:tc>
      <w:tc>
        <w:tcPr>
          <w:tcW w:w="7538" w:type="dxa"/>
          <w:vAlign w:val="center"/>
        </w:tcPr>
        <w:p w14:paraId="0ECE2C82" w14:textId="637369E5" w:rsidR="00A36BC3" w:rsidRPr="00AA7822" w:rsidRDefault="00A36BC3" w:rsidP="0088741A">
          <w:pPr>
            <w:pStyle w:val="Header"/>
            <w:jc w:val="center"/>
            <w:rPr>
              <w:rFonts w:ascii="Arial" w:hAnsi="Arial" w:cs="Arial"/>
            </w:rPr>
          </w:pPr>
          <w:r>
            <w:rPr>
              <w:rFonts w:ascii="Arial" w:hAnsi="Arial" w:cs="Arial"/>
              <w:b/>
              <w:bCs/>
              <w:noProof/>
              <w:sz w:val="24"/>
              <w:szCs w:val="24"/>
            </w:rPr>
            <w:t xml:space="preserve">Acute Biological Toxins SOP – </w:t>
          </w:r>
          <w:r w:rsidR="00F7563F">
            <w:rPr>
              <w:rFonts w:ascii="Arial" w:hAnsi="Arial" w:cs="Arial"/>
              <w:b/>
              <w:bCs/>
              <w:noProof/>
              <w:sz w:val="24"/>
              <w:szCs w:val="24"/>
            </w:rPr>
            <w:t>Tetrodotoxin</w:t>
          </w:r>
        </w:p>
      </w:tc>
    </w:tr>
  </w:tbl>
  <w:p w14:paraId="2C598534" w14:textId="77777777" w:rsidR="00131146" w:rsidRPr="00AA7822" w:rsidRDefault="00131146" w:rsidP="0013114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980"/>
      </v:shape>
    </w:pict>
  </w:numPicBullet>
  <w:abstractNum w:abstractNumId="0" w15:restartNumberingAfterBreak="0">
    <w:nsid w:val="001B37FF"/>
    <w:multiLevelType w:val="hybridMultilevel"/>
    <w:tmpl w:val="F9DE4E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E70F0"/>
    <w:multiLevelType w:val="hybridMultilevel"/>
    <w:tmpl w:val="12C8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325AF4"/>
    <w:multiLevelType w:val="hybridMultilevel"/>
    <w:tmpl w:val="4F92EC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058B2"/>
    <w:multiLevelType w:val="hybridMultilevel"/>
    <w:tmpl w:val="0FCEC0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5373B9"/>
    <w:multiLevelType w:val="hybridMultilevel"/>
    <w:tmpl w:val="838AC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86420"/>
    <w:multiLevelType w:val="hybridMultilevel"/>
    <w:tmpl w:val="4C60847E"/>
    <w:lvl w:ilvl="0" w:tplc="62663FF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015BC2"/>
    <w:multiLevelType w:val="hybridMultilevel"/>
    <w:tmpl w:val="D92AD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24621"/>
    <w:multiLevelType w:val="hybridMultilevel"/>
    <w:tmpl w:val="5456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52A10DD"/>
    <w:multiLevelType w:val="hybridMultilevel"/>
    <w:tmpl w:val="3AC2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2" w15:restartNumberingAfterBreak="0">
    <w:nsid w:val="47820C2C"/>
    <w:multiLevelType w:val="hybridMultilevel"/>
    <w:tmpl w:val="6A50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2B7ECF"/>
    <w:multiLevelType w:val="hybridMultilevel"/>
    <w:tmpl w:val="3DA44D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C027B44"/>
    <w:multiLevelType w:val="hybridMultilevel"/>
    <w:tmpl w:val="52EA6B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F063E0"/>
    <w:multiLevelType w:val="hybridMultilevel"/>
    <w:tmpl w:val="A62A038A"/>
    <w:lvl w:ilvl="0" w:tplc="40265FC6">
      <w:start w:val="2"/>
      <w:numFmt w:val="bullet"/>
      <w:lvlText w:val=""/>
      <w:lvlJc w:val="left"/>
      <w:pPr>
        <w:ind w:left="720" w:hanging="360"/>
      </w:pPr>
      <w:rPr>
        <w:rFonts w:ascii="Symbol" w:eastAsiaTheme="minorHAnsi" w:hAnsi="Symbol" w:cs="Arial"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9"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1656FD5"/>
    <w:multiLevelType w:val="hybridMultilevel"/>
    <w:tmpl w:val="9050C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5214E0"/>
    <w:multiLevelType w:val="hybridMultilevel"/>
    <w:tmpl w:val="4BD8F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7E7F18DE"/>
    <w:multiLevelType w:val="hybridMultilevel"/>
    <w:tmpl w:val="7458AE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4724526">
    <w:abstractNumId w:val="2"/>
  </w:num>
  <w:num w:numId="2" w16cid:durableId="1573471092">
    <w:abstractNumId w:val="5"/>
  </w:num>
  <w:num w:numId="3" w16cid:durableId="2121684619">
    <w:abstractNumId w:val="25"/>
  </w:num>
  <w:num w:numId="4" w16cid:durableId="454953514">
    <w:abstractNumId w:val="1"/>
  </w:num>
  <w:num w:numId="5" w16cid:durableId="115494249">
    <w:abstractNumId w:val="14"/>
  </w:num>
  <w:num w:numId="6" w16cid:durableId="1234587568">
    <w:abstractNumId w:val="26"/>
  </w:num>
  <w:num w:numId="7" w16cid:durableId="1176766955">
    <w:abstractNumId w:val="42"/>
  </w:num>
  <w:num w:numId="8" w16cid:durableId="1098865299">
    <w:abstractNumId w:val="30"/>
  </w:num>
  <w:num w:numId="9" w16cid:durableId="1438713127">
    <w:abstractNumId w:val="33"/>
  </w:num>
  <w:num w:numId="10" w16cid:durableId="939602572">
    <w:abstractNumId w:val="21"/>
  </w:num>
  <w:num w:numId="11" w16cid:durableId="1631202445">
    <w:abstractNumId w:val="39"/>
  </w:num>
  <w:num w:numId="12" w16cid:durableId="580020542">
    <w:abstractNumId w:val="31"/>
  </w:num>
  <w:num w:numId="13" w16cid:durableId="2064936647">
    <w:abstractNumId w:val="41"/>
  </w:num>
  <w:num w:numId="14" w16cid:durableId="1589803850">
    <w:abstractNumId w:val="34"/>
  </w:num>
  <w:num w:numId="15" w16cid:durableId="1505172461">
    <w:abstractNumId w:val="38"/>
  </w:num>
  <w:num w:numId="16" w16cid:durableId="480116872">
    <w:abstractNumId w:val="18"/>
  </w:num>
  <w:num w:numId="17" w16cid:durableId="1258634154">
    <w:abstractNumId w:val="35"/>
  </w:num>
  <w:num w:numId="18" w16cid:durableId="1653675803">
    <w:abstractNumId w:val="8"/>
  </w:num>
  <w:num w:numId="19" w16cid:durableId="485897567">
    <w:abstractNumId w:val="12"/>
  </w:num>
  <w:num w:numId="20" w16cid:durableId="733505390">
    <w:abstractNumId w:val="13"/>
  </w:num>
  <w:num w:numId="21" w16cid:durableId="870188102">
    <w:abstractNumId w:val="28"/>
  </w:num>
  <w:num w:numId="22" w16cid:durableId="1794472847">
    <w:abstractNumId w:val="17"/>
  </w:num>
  <w:num w:numId="23" w16cid:durableId="369379736">
    <w:abstractNumId w:val="19"/>
  </w:num>
  <w:num w:numId="24" w16cid:durableId="1656716693">
    <w:abstractNumId w:val="4"/>
  </w:num>
  <w:num w:numId="25" w16cid:durableId="652876936">
    <w:abstractNumId w:val="37"/>
  </w:num>
  <w:num w:numId="26" w16cid:durableId="612516712">
    <w:abstractNumId w:val="44"/>
  </w:num>
  <w:num w:numId="27" w16cid:durableId="764574538">
    <w:abstractNumId w:val="23"/>
  </w:num>
  <w:num w:numId="28" w16cid:durableId="837965438">
    <w:abstractNumId w:val="29"/>
  </w:num>
  <w:num w:numId="29" w16cid:durableId="1184125388">
    <w:abstractNumId w:val="24"/>
  </w:num>
  <w:num w:numId="30" w16cid:durableId="1492023441">
    <w:abstractNumId w:val="32"/>
  </w:num>
  <w:num w:numId="31" w16cid:durableId="2122797897">
    <w:abstractNumId w:val="27"/>
  </w:num>
  <w:num w:numId="32" w16cid:durableId="1988321367">
    <w:abstractNumId w:val="9"/>
  </w:num>
  <w:num w:numId="33" w16cid:durableId="1342899519">
    <w:abstractNumId w:val="40"/>
  </w:num>
  <w:num w:numId="34" w16cid:durableId="529223616">
    <w:abstractNumId w:val="45"/>
  </w:num>
  <w:num w:numId="35" w16cid:durableId="519853254">
    <w:abstractNumId w:val="46"/>
  </w:num>
  <w:num w:numId="36" w16cid:durableId="1018431095">
    <w:abstractNumId w:val="10"/>
  </w:num>
  <w:num w:numId="37" w16cid:durableId="896470891">
    <w:abstractNumId w:val="36"/>
  </w:num>
  <w:num w:numId="38" w16cid:durableId="392775028">
    <w:abstractNumId w:val="11"/>
  </w:num>
  <w:num w:numId="39" w16cid:durableId="1585869940">
    <w:abstractNumId w:val="20"/>
  </w:num>
  <w:num w:numId="40" w16cid:durableId="1118523505">
    <w:abstractNumId w:val="16"/>
  </w:num>
  <w:num w:numId="41" w16cid:durableId="1680816571">
    <w:abstractNumId w:val="0"/>
  </w:num>
  <w:num w:numId="42" w16cid:durableId="805053812">
    <w:abstractNumId w:val="7"/>
  </w:num>
  <w:num w:numId="43" w16cid:durableId="1674333341">
    <w:abstractNumId w:val="15"/>
  </w:num>
  <w:num w:numId="44" w16cid:durableId="1620867944">
    <w:abstractNumId w:val="6"/>
  </w:num>
  <w:num w:numId="45" w16cid:durableId="1276332587">
    <w:abstractNumId w:val="43"/>
  </w:num>
  <w:num w:numId="46" w16cid:durableId="233440057">
    <w:abstractNumId w:val="22"/>
  </w:num>
  <w:num w:numId="47" w16cid:durableId="925454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P7DZy7VKwxE/3xIuwY7x8ljA3Xq9ziFTGPYQtMcoNxGhK97i52nN0Nvor6OHvtQyRXPdZYhNGgymInVul4d7w==" w:salt="0jiIxkKR88UYiPDliGC4e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051F4"/>
    <w:rsid w:val="00012BE7"/>
    <w:rsid w:val="000321E1"/>
    <w:rsid w:val="00042FE8"/>
    <w:rsid w:val="0004352E"/>
    <w:rsid w:val="000503FC"/>
    <w:rsid w:val="00056606"/>
    <w:rsid w:val="000A0026"/>
    <w:rsid w:val="000C0D3A"/>
    <w:rsid w:val="000C58CD"/>
    <w:rsid w:val="000C683B"/>
    <w:rsid w:val="000D0719"/>
    <w:rsid w:val="000F1D65"/>
    <w:rsid w:val="000F77D3"/>
    <w:rsid w:val="00101A8E"/>
    <w:rsid w:val="00103601"/>
    <w:rsid w:val="00131146"/>
    <w:rsid w:val="001312A0"/>
    <w:rsid w:val="001338B8"/>
    <w:rsid w:val="00135A07"/>
    <w:rsid w:val="00141F6B"/>
    <w:rsid w:val="00145763"/>
    <w:rsid w:val="00147AA3"/>
    <w:rsid w:val="00147D3E"/>
    <w:rsid w:val="001514C9"/>
    <w:rsid w:val="001705FC"/>
    <w:rsid w:val="001A0305"/>
    <w:rsid w:val="001C0EAE"/>
    <w:rsid w:val="001C3815"/>
    <w:rsid w:val="001C3A55"/>
    <w:rsid w:val="001C7502"/>
    <w:rsid w:val="00206B83"/>
    <w:rsid w:val="00213F30"/>
    <w:rsid w:val="002218C3"/>
    <w:rsid w:val="002364C8"/>
    <w:rsid w:val="002369B7"/>
    <w:rsid w:val="00240681"/>
    <w:rsid w:val="00241C54"/>
    <w:rsid w:val="00250196"/>
    <w:rsid w:val="00254EC2"/>
    <w:rsid w:val="00265946"/>
    <w:rsid w:val="00274EF1"/>
    <w:rsid w:val="00277916"/>
    <w:rsid w:val="00281C82"/>
    <w:rsid w:val="002825FC"/>
    <w:rsid w:val="0028406C"/>
    <w:rsid w:val="00284EE4"/>
    <w:rsid w:val="00295F51"/>
    <w:rsid w:val="00296D61"/>
    <w:rsid w:val="002D399F"/>
    <w:rsid w:val="002D75AA"/>
    <w:rsid w:val="002E0486"/>
    <w:rsid w:val="002F1ED5"/>
    <w:rsid w:val="002F79F6"/>
    <w:rsid w:val="0030161B"/>
    <w:rsid w:val="0031447A"/>
    <w:rsid w:val="0032350A"/>
    <w:rsid w:val="00331A0E"/>
    <w:rsid w:val="003505CC"/>
    <w:rsid w:val="00365094"/>
    <w:rsid w:val="00371EB2"/>
    <w:rsid w:val="00375124"/>
    <w:rsid w:val="003D0A7A"/>
    <w:rsid w:val="003D2A31"/>
    <w:rsid w:val="003D374F"/>
    <w:rsid w:val="003E460B"/>
    <w:rsid w:val="00401B47"/>
    <w:rsid w:val="00406671"/>
    <w:rsid w:val="00413250"/>
    <w:rsid w:val="00422D23"/>
    <w:rsid w:val="00432C91"/>
    <w:rsid w:val="00442110"/>
    <w:rsid w:val="00451C2A"/>
    <w:rsid w:val="0046504E"/>
    <w:rsid w:val="00480E11"/>
    <w:rsid w:val="00485E40"/>
    <w:rsid w:val="0049120C"/>
    <w:rsid w:val="00491F31"/>
    <w:rsid w:val="004943F2"/>
    <w:rsid w:val="004A327B"/>
    <w:rsid w:val="004B2B5E"/>
    <w:rsid w:val="004D1BA7"/>
    <w:rsid w:val="004D6D0B"/>
    <w:rsid w:val="004D7B4C"/>
    <w:rsid w:val="004E5527"/>
    <w:rsid w:val="004F2D24"/>
    <w:rsid w:val="00500D4A"/>
    <w:rsid w:val="0051238D"/>
    <w:rsid w:val="00514C5A"/>
    <w:rsid w:val="0059666A"/>
    <w:rsid w:val="005A119C"/>
    <w:rsid w:val="005A688C"/>
    <w:rsid w:val="005D1AE7"/>
    <w:rsid w:val="005D373B"/>
    <w:rsid w:val="0061311E"/>
    <w:rsid w:val="00620D2A"/>
    <w:rsid w:val="006314F1"/>
    <w:rsid w:val="00653D34"/>
    <w:rsid w:val="006577F5"/>
    <w:rsid w:val="00665EFB"/>
    <w:rsid w:val="00670606"/>
    <w:rsid w:val="006A3B3B"/>
    <w:rsid w:val="006B5A54"/>
    <w:rsid w:val="006E5D06"/>
    <w:rsid w:val="006F1C4E"/>
    <w:rsid w:val="00706B94"/>
    <w:rsid w:val="00713326"/>
    <w:rsid w:val="007251A5"/>
    <w:rsid w:val="00725673"/>
    <w:rsid w:val="00726693"/>
    <w:rsid w:val="0072742B"/>
    <w:rsid w:val="007300DD"/>
    <w:rsid w:val="00755EDC"/>
    <w:rsid w:val="007741E3"/>
    <w:rsid w:val="00790248"/>
    <w:rsid w:val="007A470C"/>
    <w:rsid w:val="007A4913"/>
    <w:rsid w:val="007A5C39"/>
    <w:rsid w:val="007B543B"/>
    <w:rsid w:val="007C5534"/>
    <w:rsid w:val="007C7E5F"/>
    <w:rsid w:val="007D5DB4"/>
    <w:rsid w:val="007F365C"/>
    <w:rsid w:val="007F4ED7"/>
    <w:rsid w:val="00821C9F"/>
    <w:rsid w:val="00826EFE"/>
    <w:rsid w:val="008377F6"/>
    <w:rsid w:val="00837B21"/>
    <w:rsid w:val="00851409"/>
    <w:rsid w:val="008659EF"/>
    <w:rsid w:val="00875656"/>
    <w:rsid w:val="0087572E"/>
    <w:rsid w:val="0088741A"/>
    <w:rsid w:val="00891D48"/>
    <w:rsid w:val="008A2966"/>
    <w:rsid w:val="008A4264"/>
    <w:rsid w:val="008B67BF"/>
    <w:rsid w:val="008C5CE4"/>
    <w:rsid w:val="008D296F"/>
    <w:rsid w:val="008E4812"/>
    <w:rsid w:val="008F1F09"/>
    <w:rsid w:val="00925A3F"/>
    <w:rsid w:val="00944C9E"/>
    <w:rsid w:val="009626D0"/>
    <w:rsid w:val="00964AC1"/>
    <w:rsid w:val="009765C5"/>
    <w:rsid w:val="009859A0"/>
    <w:rsid w:val="0098748F"/>
    <w:rsid w:val="009940CB"/>
    <w:rsid w:val="009C29B6"/>
    <w:rsid w:val="009E6F44"/>
    <w:rsid w:val="009F193E"/>
    <w:rsid w:val="00A300CD"/>
    <w:rsid w:val="00A36BC3"/>
    <w:rsid w:val="00A476B6"/>
    <w:rsid w:val="00A815E4"/>
    <w:rsid w:val="00A824F3"/>
    <w:rsid w:val="00AA4774"/>
    <w:rsid w:val="00AA7822"/>
    <w:rsid w:val="00AB300E"/>
    <w:rsid w:val="00AC2963"/>
    <w:rsid w:val="00AC56F5"/>
    <w:rsid w:val="00AE2BA3"/>
    <w:rsid w:val="00AE31AB"/>
    <w:rsid w:val="00B05A04"/>
    <w:rsid w:val="00B07FB2"/>
    <w:rsid w:val="00B220DA"/>
    <w:rsid w:val="00B244F8"/>
    <w:rsid w:val="00B25D51"/>
    <w:rsid w:val="00B37378"/>
    <w:rsid w:val="00B56F6D"/>
    <w:rsid w:val="00B7066D"/>
    <w:rsid w:val="00B74555"/>
    <w:rsid w:val="00B767BC"/>
    <w:rsid w:val="00B7782A"/>
    <w:rsid w:val="00B8439A"/>
    <w:rsid w:val="00BA0678"/>
    <w:rsid w:val="00BC4A12"/>
    <w:rsid w:val="00BC5676"/>
    <w:rsid w:val="00BD0E1C"/>
    <w:rsid w:val="00BF1722"/>
    <w:rsid w:val="00BF6AD1"/>
    <w:rsid w:val="00C111CA"/>
    <w:rsid w:val="00C15A97"/>
    <w:rsid w:val="00C27E97"/>
    <w:rsid w:val="00C367E6"/>
    <w:rsid w:val="00C77B3B"/>
    <w:rsid w:val="00C83974"/>
    <w:rsid w:val="00C84600"/>
    <w:rsid w:val="00C949E2"/>
    <w:rsid w:val="00CA54FD"/>
    <w:rsid w:val="00CB20B8"/>
    <w:rsid w:val="00CD19A6"/>
    <w:rsid w:val="00CD5C51"/>
    <w:rsid w:val="00CE5DFC"/>
    <w:rsid w:val="00D1221B"/>
    <w:rsid w:val="00D2674D"/>
    <w:rsid w:val="00D31C93"/>
    <w:rsid w:val="00D31CA8"/>
    <w:rsid w:val="00D33B56"/>
    <w:rsid w:val="00D3483A"/>
    <w:rsid w:val="00D35880"/>
    <w:rsid w:val="00D35EC9"/>
    <w:rsid w:val="00D4593B"/>
    <w:rsid w:val="00D60171"/>
    <w:rsid w:val="00D64C7A"/>
    <w:rsid w:val="00D75658"/>
    <w:rsid w:val="00D81153"/>
    <w:rsid w:val="00DB4288"/>
    <w:rsid w:val="00DB485B"/>
    <w:rsid w:val="00DD45D7"/>
    <w:rsid w:val="00DE1F61"/>
    <w:rsid w:val="00DE7967"/>
    <w:rsid w:val="00DF57EE"/>
    <w:rsid w:val="00E22494"/>
    <w:rsid w:val="00E45F5A"/>
    <w:rsid w:val="00E576E0"/>
    <w:rsid w:val="00E83B6C"/>
    <w:rsid w:val="00E92F5B"/>
    <w:rsid w:val="00EC4929"/>
    <w:rsid w:val="00F0190E"/>
    <w:rsid w:val="00F03531"/>
    <w:rsid w:val="00F03544"/>
    <w:rsid w:val="00F14D3E"/>
    <w:rsid w:val="00F207F0"/>
    <w:rsid w:val="00F47477"/>
    <w:rsid w:val="00F53345"/>
    <w:rsid w:val="00F66765"/>
    <w:rsid w:val="00F755E3"/>
    <w:rsid w:val="00F7563F"/>
    <w:rsid w:val="00F7608A"/>
    <w:rsid w:val="00F76710"/>
    <w:rsid w:val="00F8518D"/>
    <w:rsid w:val="00F9310C"/>
    <w:rsid w:val="00FA0121"/>
    <w:rsid w:val="00FD4584"/>
    <w:rsid w:val="00FD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6A42D602-2984-48A5-8C9F-E73A10DF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74F"/>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character" w:styleId="PlaceholderText">
    <w:name w:val="Placeholder Text"/>
    <w:basedOn w:val="DefaultParagraphFont"/>
    <w:uiPriority w:val="99"/>
    <w:semiHidden/>
    <w:rsid w:val="00665EFB"/>
    <w:rPr>
      <w:color w:val="666666"/>
    </w:rPr>
  </w:style>
  <w:style w:type="character" w:styleId="CommentReference">
    <w:name w:val="annotation reference"/>
    <w:basedOn w:val="DefaultParagraphFont"/>
    <w:uiPriority w:val="99"/>
    <w:semiHidden/>
    <w:unhideWhenUsed/>
    <w:rsid w:val="00DE1F61"/>
    <w:rPr>
      <w:sz w:val="16"/>
      <w:szCs w:val="16"/>
    </w:rPr>
  </w:style>
  <w:style w:type="paragraph" w:styleId="CommentText">
    <w:name w:val="annotation text"/>
    <w:basedOn w:val="Normal"/>
    <w:link w:val="CommentTextChar"/>
    <w:uiPriority w:val="99"/>
    <w:unhideWhenUsed/>
    <w:rsid w:val="00DE1F61"/>
    <w:pPr>
      <w:spacing w:line="240" w:lineRule="auto"/>
    </w:pPr>
    <w:rPr>
      <w:sz w:val="20"/>
      <w:szCs w:val="20"/>
    </w:rPr>
  </w:style>
  <w:style w:type="character" w:customStyle="1" w:styleId="CommentTextChar">
    <w:name w:val="Comment Text Char"/>
    <w:basedOn w:val="DefaultParagraphFont"/>
    <w:link w:val="CommentText"/>
    <w:uiPriority w:val="99"/>
    <w:rsid w:val="00DE1F61"/>
    <w:rPr>
      <w:sz w:val="20"/>
      <w:szCs w:val="20"/>
    </w:rPr>
  </w:style>
  <w:style w:type="paragraph" w:styleId="CommentSubject">
    <w:name w:val="annotation subject"/>
    <w:basedOn w:val="CommentText"/>
    <w:next w:val="CommentText"/>
    <w:link w:val="CommentSubjectChar"/>
    <w:uiPriority w:val="99"/>
    <w:semiHidden/>
    <w:unhideWhenUsed/>
    <w:rsid w:val="00DE1F61"/>
    <w:rPr>
      <w:b/>
      <w:bCs/>
    </w:rPr>
  </w:style>
  <w:style w:type="character" w:customStyle="1" w:styleId="CommentSubjectChar">
    <w:name w:val="Comment Subject Char"/>
    <w:basedOn w:val="CommentTextChar"/>
    <w:link w:val="CommentSubject"/>
    <w:uiPriority w:val="99"/>
    <w:semiHidden/>
    <w:rsid w:val="00DE1F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hs.ufl.edu/forms/hazardous-waste-forms/" TargetMode="External"/><Relationship Id="rId18" Type="http://schemas.openxmlformats.org/officeDocument/2006/relationships/hyperlink" Target="https://www.liebertpub.com/doi/pdf/10.1177/153567601301800202"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hs.ufl.edu/forms/hazardous-waste-forms/" TargetMode="External"/><Relationship Id="rId17" Type="http://schemas.openxmlformats.org/officeDocument/2006/relationships/hyperlink" Target="https://www.cdc.gov/labs/pdf/SF__19_308133-A_BMBL6_00-BOOK-WEB-final-3.pdf" TargetMode="External"/><Relationship Id="rId2" Type="http://schemas.openxmlformats.org/officeDocument/2006/relationships/customXml" Target="../customXml/item2.xml"/><Relationship Id="rId16" Type="http://schemas.openxmlformats.org/officeDocument/2006/relationships/hyperlink" Target="https://www.ehs.ufl.edu/re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o@ehs.ufl.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hs.ufl.edu/repor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hs.ufl.edu/departments/research-safety-services/biosafety/acute-biological-toxi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ufl.edu/forms/hazardous-waste-form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4D7F3537064875B4B3E9733237788B"/>
        <w:category>
          <w:name w:val="General"/>
          <w:gallery w:val="placeholder"/>
        </w:category>
        <w:types>
          <w:type w:val="bbPlcHdr"/>
        </w:types>
        <w:behaviors>
          <w:behavior w:val="content"/>
        </w:behaviors>
        <w:guid w:val="{08B5A5F4-5C3C-4240-A6DD-6234E1DAA702}"/>
      </w:docPartPr>
      <w:docPartBody>
        <w:p w:rsidR="000B23D1" w:rsidRDefault="000B23D1" w:rsidP="000B23D1">
          <w:pPr>
            <w:pStyle w:val="004D7F3537064875B4B3E9733237788B"/>
          </w:pPr>
          <w:r w:rsidRPr="00331A3B">
            <w:rPr>
              <w:rStyle w:val="PlaceholderText"/>
            </w:rPr>
            <w:t>Click or tap here to enter text.</w:t>
          </w:r>
        </w:p>
      </w:docPartBody>
    </w:docPart>
    <w:docPart>
      <w:docPartPr>
        <w:name w:val="BB109E151B5B428096FC1FC07F840C1F"/>
        <w:category>
          <w:name w:val="General"/>
          <w:gallery w:val="placeholder"/>
        </w:category>
        <w:types>
          <w:type w:val="bbPlcHdr"/>
        </w:types>
        <w:behaviors>
          <w:behavior w:val="content"/>
        </w:behaviors>
        <w:guid w:val="{FDD3191F-A718-4F24-978A-A9FF84ABD96C}"/>
      </w:docPartPr>
      <w:docPartBody>
        <w:p w:rsidR="000B23D1" w:rsidRDefault="000B23D1" w:rsidP="000B23D1">
          <w:pPr>
            <w:pStyle w:val="BB109E151B5B428096FC1FC07F840C1F"/>
          </w:pPr>
          <w:r w:rsidRPr="00331A3B">
            <w:rPr>
              <w:rStyle w:val="PlaceholderText"/>
            </w:rPr>
            <w:t>Click or tap here to enter text.</w:t>
          </w:r>
        </w:p>
      </w:docPartBody>
    </w:docPart>
    <w:docPart>
      <w:docPartPr>
        <w:name w:val="B2765701F9F44F03BEE5C4CA2A7F5FBC"/>
        <w:category>
          <w:name w:val="General"/>
          <w:gallery w:val="placeholder"/>
        </w:category>
        <w:types>
          <w:type w:val="bbPlcHdr"/>
        </w:types>
        <w:behaviors>
          <w:behavior w:val="content"/>
        </w:behaviors>
        <w:guid w:val="{89128166-EC67-482B-A39A-7B65CA9AB9AE}"/>
      </w:docPartPr>
      <w:docPartBody>
        <w:p w:rsidR="000B23D1" w:rsidRDefault="000B23D1" w:rsidP="000B23D1">
          <w:pPr>
            <w:pStyle w:val="B2765701F9F44F03BEE5C4CA2A7F5FBC"/>
          </w:pPr>
          <w:r w:rsidRPr="00331A3B">
            <w:rPr>
              <w:rStyle w:val="PlaceholderText"/>
            </w:rPr>
            <w:t>Click or tap here to enter text.</w:t>
          </w:r>
        </w:p>
      </w:docPartBody>
    </w:docPart>
    <w:docPart>
      <w:docPartPr>
        <w:name w:val="C0AE1CC2C08B4232902A27F023617B4D"/>
        <w:category>
          <w:name w:val="General"/>
          <w:gallery w:val="placeholder"/>
        </w:category>
        <w:types>
          <w:type w:val="bbPlcHdr"/>
        </w:types>
        <w:behaviors>
          <w:behavior w:val="content"/>
        </w:behaviors>
        <w:guid w:val="{47D5DB4E-9BDA-4AEA-97A9-F443647F2150}"/>
      </w:docPartPr>
      <w:docPartBody>
        <w:p w:rsidR="000B23D1" w:rsidRDefault="000B23D1" w:rsidP="000B23D1">
          <w:pPr>
            <w:pStyle w:val="C0AE1CC2C08B4232902A27F023617B4D"/>
          </w:pPr>
          <w:r w:rsidRPr="00331A3B">
            <w:rPr>
              <w:rStyle w:val="PlaceholderText"/>
            </w:rPr>
            <w:t>Click or tap here to enter text.</w:t>
          </w:r>
        </w:p>
      </w:docPartBody>
    </w:docPart>
    <w:docPart>
      <w:docPartPr>
        <w:name w:val="991AC964872B4DF6AA71DAF2F41463B5"/>
        <w:category>
          <w:name w:val="General"/>
          <w:gallery w:val="placeholder"/>
        </w:category>
        <w:types>
          <w:type w:val="bbPlcHdr"/>
        </w:types>
        <w:behaviors>
          <w:behavior w:val="content"/>
        </w:behaviors>
        <w:guid w:val="{82CADC4F-9AE0-4822-B485-DCCD14390743}"/>
      </w:docPartPr>
      <w:docPartBody>
        <w:p w:rsidR="000B23D1" w:rsidRDefault="000B23D1" w:rsidP="000B23D1">
          <w:pPr>
            <w:pStyle w:val="991AC964872B4DF6AA71DAF2F41463B5"/>
          </w:pPr>
          <w:r w:rsidRPr="00331A3B">
            <w:rPr>
              <w:rStyle w:val="PlaceholderText"/>
            </w:rPr>
            <w:t>Click or tap here to enter text.</w:t>
          </w:r>
        </w:p>
      </w:docPartBody>
    </w:docPart>
    <w:docPart>
      <w:docPartPr>
        <w:name w:val="9BC5018782AD409BBBD3F2D410E4804C"/>
        <w:category>
          <w:name w:val="General"/>
          <w:gallery w:val="placeholder"/>
        </w:category>
        <w:types>
          <w:type w:val="bbPlcHdr"/>
        </w:types>
        <w:behaviors>
          <w:behavior w:val="content"/>
        </w:behaviors>
        <w:guid w:val="{1B5F72CF-15E6-4618-8474-81B7A1F4581E}"/>
      </w:docPartPr>
      <w:docPartBody>
        <w:p w:rsidR="000B23D1" w:rsidRDefault="000B23D1" w:rsidP="000B23D1">
          <w:pPr>
            <w:pStyle w:val="9BC5018782AD409BBBD3F2D410E4804C"/>
          </w:pPr>
          <w:r w:rsidRPr="00331A3B">
            <w:rPr>
              <w:rStyle w:val="PlaceholderText"/>
            </w:rPr>
            <w:t>Click or tap here to enter text.</w:t>
          </w:r>
        </w:p>
      </w:docPartBody>
    </w:docPart>
    <w:docPart>
      <w:docPartPr>
        <w:name w:val="67EA21BEF19C4999ADC537C07955F515"/>
        <w:category>
          <w:name w:val="General"/>
          <w:gallery w:val="placeholder"/>
        </w:category>
        <w:types>
          <w:type w:val="bbPlcHdr"/>
        </w:types>
        <w:behaviors>
          <w:behavior w:val="content"/>
        </w:behaviors>
        <w:guid w:val="{2B42D4FD-C9F6-49EC-9E68-FFEF150B19F7}"/>
      </w:docPartPr>
      <w:docPartBody>
        <w:p w:rsidR="000B23D1" w:rsidRDefault="000B23D1" w:rsidP="000B23D1">
          <w:pPr>
            <w:pStyle w:val="67EA21BEF19C4999ADC537C07955F515"/>
          </w:pPr>
          <w:r w:rsidRPr="00331A3B">
            <w:rPr>
              <w:rStyle w:val="PlaceholderText"/>
            </w:rPr>
            <w:t>Click or tap here to enter text.</w:t>
          </w:r>
        </w:p>
      </w:docPartBody>
    </w:docPart>
    <w:docPart>
      <w:docPartPr>
        <w:name w:val="3F87EFD652EF4B429287129A237AC668"/>
        <w:category>
          <w:name w:val="General"/>
          <w:gallery w:val="placeholder"/>
        </w:category>
        <w:types>
          <w:type w:val="bbPlcHdr"/>
        </w:types>
        <w:behaviors>
          <w:behavior w:val="content"/>
        </w:behaviors>
        <w:guid w:val="{57FC033B-E1E8-4C2D-A6C0-0CFF965FC3C0}"/>
      </w:docPartPr>
      <w:docPartBody>
        <w:p w:rsidR="000B23D1" w:rsidRDefault="000B23D1" w:rsidP="000B23D1">
          <w:pPr>
            <w:pStyle w:val="3F87EFD652EF4B429287129A237AC668"/>
          </w:pPr>
          <w:r w:rsidRPr="00331A3B">
            <w:rPr>
              <w:rStyle w:val="PlaceholderText"/>
            </w:rPr>
            <w:t>Click or tap to enter a date.</w:t>
          </w:r>
        </w:p>
      </w:docPartBody>
    </w:docPart>
    <w:docPart>
      <w:docPartPr>
        <w:name w:val="C8B5D9DD21BD46CEAE3535626D227C79"/>
        <w:category>
          <w:name w:val="General"/>
          <w:gallery w:val="placeholder"/>
        </w:category>
        <w:types>
          <w:type w:val="bbPlcHdr"/>
        </w:types>
        <w:behaviors>
          <w:behavior w:val="content"/>
        </w:behaviors>
        <w:guid w:val="{E1533683-C90E-4517-9A35-F00ACDC9FC1E}"/>
      </w:docPartPr>
      <w:docPartBody>
        <w:p w:rsidR="000B23D1" w:rsidRDefault="000B23D1" w:rsidP="000B23D1">
          <w:pPr>
            <w:pStyle w:val="C8B5D9DD21BD46CEAE3535626D227C79"/>
          </w:pPr>
          <w:r w:rsidRPr="00331A3B">
            <w:rPr>
              <w:rStyle w:val="PlaceholderText"/>
            </w:rPr>
            <w:t>Click or tap here to enter text.</w:t>
          </w:r>
        </w:p>
      </w:docPartBody>
    </w:docPart>
    <w:docPart>
      <w:docPartPr>
        <w:name w:val="981AEEC0E4BD47EE9479B64C64D3BFB9"/>
        <w:category>
          <w:name w:val="General"/>
          <w:gallery w:val="placeholder"/>
        </w:category>
        <w:types>
          <w:type w:val="bbPlcHdr"/>
        </w:types>
        <w:behaviors>
          <w:behavior w:val="content"/>
        </w:behaviors>
        <w:guid w:val="{6933FA8D-982B-45A2-A89E-C241ABE7902B}"/>
      </w:docPartPr>
      <w:docPartBody>
        <w:p w:rsidR="000B23D1" w:rsidRDefault="000B23D1" w:rsidP="000B23D1">
          <w:pPr>
            <w:pStyle w:val="981AEEC0E4BD47EE9479B64C64D3BFB9"/>
          </w:pPr>
          <w:r w:rsidRPr="00331A3B">
            <w:rPr>
              <w:rStyle w:val="PlaceholderText"/>
            </w:rPr>
            <w:t>Click or tap to enter a date.</w:t>
          </w:r>
        </w:p>
      </w:docPartBody>
    </w:docPart>
    <w:docPart>
      <w:docPartPr>
        <w:name w:val="4D8F211060D4423A994620373318D996"/>
        <w:category>
          <w:name w:val="General"/>
          <w:gallery w:val="placeholder"/>
        </w:category>
        <w:types>
          <w:type w:val="bbPlcHdr"/>
        </w:types>
        <w:behaviors>
          <w:behavior w:val="content"/>
        </w:behaviors>
        <w:guid w:val="{3B3D5552-BDA2-48C0-B9A9-6914AB1BC7AE}"/>
      </w:docPartPr>
      <w:docPartBody>
        <w:p w:rsidR="000B23D1" w:rsidRDefault="000B23D1" w:rsidP="000B23D1">
          <w:pPr>
            <w:pStyle w:val="4D8F211060D4423A994620373318D996"/>
          </w:pPr>
          <w:r w:rsidRPr="00331A3B">
            <w:rPr>
              <w:rStyle w:val="PlaceholderText"/>
            </w:rPr>
            <w:t>Click or tap here to enter text.</w:t>
          </w:r>
        </w:p>
      </w:docPartBody>
    </w:docPart>
    <w:docPart>
      <w:docPartPr>
        <w:name w:val="95408C1B0B0E40D0BEE632B2613CCCF2"/>
        <w:category>
          <w:name w:val="General"/>
          <w:gallery w:val="placeholder"/>
        </w:category>
        <w:types>
          <w:type w:val="bbPlcHdr"/>
        </w:types>
        <w:behaviors>
          <w:behavior w:val="content"/>
        </w:behaviors>
        <w:guid w:val="{82D8697E-475A-4069-B22E-11E2638CC3E7}"/>
      </w:docPartPr>
      <w:docPartBody>
        <w:p w:rsidR="000B23D1" w:rsidRDefault="000B23D1" w:rsidP="000B23D1">
          <w:pPr>
            <w:pStyle w:val="95408C1B0B0E40D0BEE632B2613CCCF2"/>
          </w:pPr>
          <w:r w:rsidRPr="00331A3B">
            <w:rPr>
              <w:rStyle w:val="PlaceholderText"/>
            </w:rPr>
            <w:t>Click or tap here to enter text.</w:t>
          </w:r>
        </w:p>
      </w:docPartBody>
    </w:docPart>
    <w:docPart>
      <w:docPartPr>
        <w:name w:val="270D5B6BB2F34FC08E8D51D17EB8307B"/>
        <w:category>
          <w:name w:val="General"/>
          <w:gallery w:val="placeholder"/>
        </w:category>
        <w:types>
          <w:type w:val="bbPlcHdr"/>
        </w:types>
        <w:behaviors>
          <w:behavior w:val="content"/>
        </w:behaviors>
        <w:guid w:val="{1D6A2F86-FC03-4577-A04E-5D27DF8CBE2A}"/>
      </w:docPartPr>
      <w:docPartBody>
        <w:p w:rsidR="008321ED" w:rsidRDefault="00AC3D67" w:rsidP="00AC3D67">
          <w:pPr>
            <w:pStyle w:val="270D5B6BB2F34FC08E8D51D17EB8307B"/>
          </w:pPr>
          <w:r w:rsidRPr="00331A3B">
            <w:rPr>
              <w:rStyle w:val="PlaceholderText"/>
            </w:rPr>
            <w:t>Click or tap here to enter text.</w:t>
          </w:r>
        </w:p>
      </w:docPartBody>
    </w:docPart>
    <w:docPart>
      <w:docPartPr>
        <w:name w:val="8E38CAEB33D8400991D25828CBD53C1E"/>
        <w:category>
          <w:name w:val="General"/>
          <w:gallery w:val="placeholder"/>
        </w:category>
        <w:types>
          <w:type w:val="bbPlcHdr"/>
        </w:types>
        <w:behaviors>
          <w:behavior w:val="content"/>
        </w:behaviors>
        <w:guid w:val="{567BCC33-1D02-45F9-AFD6-793742E299D4}"/>
      </w:docPartPr>
      <w:docPartBody>
        <w:p w:rsidR="008321ED" w:rsidRDefault="00AC3D67" w:rsidP="00AC3D67">
          <w:pPr>
            <w:pStyle w:val="8E38CAEB33D8400991D25828CBD53C1E"/>
          </w:pPr>
          <w:r w:rsidRPr="00331A3B">
            <w:rPr>
              <w:rStyle w:val="PlaceholderText"/>
            </w:rPr>
            <w:t>Click or tap here to enter text.</w:t>
          </w:r>
        </w:p>
      </w:docPartBody>
    </w:docPart>
    <w:docPart>
      <w:docPartPr>
        <w:name w:val="9763FB06553E4AE29812E851218BB1EF"/>
        <w:category>
          <w:name w:val="General"/>
          <w:gallery w:val="placeholder"/>
        </w:category>
        <w:types>
          <w:type w:val="bbPlcHdr"/>
        </w:types>
        <w:behaviors>
          <w:behavior w:val="content"/>
        </w:behaviors>
        <w:guid w:val="{20D90F5D-1E61-4D54-9C58-83661D61CBA3}"/>
      </w:docPartPr>
      <w:docPartBody>
        <w:p w:rsidR="008321ED" w:rsidRDefault="00AC3D67" w:rsidP="00AC3D67">
          <w:pPr>
            <w:pStyle w:val="9763FB06553E4AE29812E851218BB1EF"/>
          </w:pPr>
          <w:r w:rsidRPr="00331A3B">
            <w:rPr>
              <w:rStyle w:val="PlaceholderText"/>
            </w:rPr>
            <w:t>Click or tap here to enter text.</w:t>
          </w:r>
        </w:p>
      </w:docPartBody>
    </w:docPart>
    <w:docPart>
      <w:docPartPr>
        <w:name w:val="053BA17AD3534176B409FA8E20EBBEB5"/>
        <w:category>
          <w:name w:val="General"/>
          <w:gallery w:val="placeholder"/>
        </w:category>
        <w:types>
          <w:type w:val="bbPlcHdr"/>
        </w:types>
        <w:behaviors>
          <w:behavior w:val="content"/>
        </w:behaviors>
        <w:guid w:val="{129A9F19-92D6-43C1-B0BE-B60CE547C5A1}"/>
      </w:docPartPr>
      <w:docPartBody>
        <w:p w:rsidR="008321ED" w:rsidRDefault="00AC3D67" w:rsidP="00AC3D67">
          <w:pPr>
            <w:pStyle w:val="053BA17AD3534176B409FA8E20EBBEB5"/>
          </w:pPr>
          <w:r w:rsidRPr="00331A3B">
            <w:rPr>
              <w:rStyle w:val="PlaceholderText"/>
            </w:rPr>
            <w:t>Click or tap here to enter text.</w:t>
          </w:r>
        </w:p>
      </w:docPartBody>
    </w:docPart>
    <w:docPart>
      <w:docPartPr>
        <w:name w:val="7A9B2A4F6A1140D7851E16D4C5A4DA10"/>
        <w:category>
          <w:name w:val="General"/>
          <w:gallery w:val="placeholder"/>
        </w:category>
        <w:types>
          <w:type w:val="bbPlcHdr"/>
        </w:types>
        <w:behaviors>
          <w:behavior w:val="content"/>
        </w:behaviors>
        <w:guid w:val="{7E2ED756-9CF2-436C-A566-14578CAC3323}"/>
      </w:docPartPr>
      <w:docPartBody>
        <w:p w:rsidR="008321ED" w:rsidRDefault="00AC3D67" w:rsidP="00AC3D67">
          <w:pPr>
            <w:pStyle w:val="7A9B2A4F6A1140D7851E16D4C5A4DA10"/>
          </w:pPr>
          <w:r w:rsidRPr="00331A3B">
            <w:rPr>
              <w:rStyle w:val="PlaceholderText"/>
            </w:rPr>
            <w:t>Click or tap here to enter text.</w:t>
          </w:r>
        </w:p>
      </w:docPartBody>
    </w:docPart>
    <w:docPart>
      <w:docPartPr>
        <w:name w:val="4344FC5655B44B2293FAD3F4E52DA72B"/>
        <w:category>
          <w:name w:val="General"/>
          <w:gallery w:val="placeholder"/>
        </w:category>
        <w:types>
          <w:type w:val="bbPlcHdr"/>
        </w:types>
        <w:behaviors>
          <w:behavior w:val="content"/>
        </w:behaviors>
        <w:guid w:val="{9F63602C-E372-4560-89AE-F025BA009550}"/>
      </w:docPartPr>
      <w:docPartBody>
        <w:p w:rsidR="008321ED" w:rsidRDefault="00AC3D67" w:rsidP="00AC3D67">
          <w:pPr>
            <w:pStyle w:val="4344FC5655B44B2293FAD3F4E52DA72B"/>
          </w:pPr>
          <w:r w:rsidRPr="00331A3B">
            <w:rPr>
              <w:rStyle w:val="PlaceholderText"/>
            </w:rPr>
            <w:t>Click or tap here to enter text.</w:t>
          </w:r>
        </w:p>
      </w:docPartBody>
    </w:docPart>
    <w:docPart>
      <w:docPartPr>
        <w:name w:val="29266A01571B436FB81626D24628130C"/>
        <w:category>
          <w:name w:val="General"/>
          <w:gallery w:val="placeholder"/>
        </w:category>
        <w:types>
          <w:type w:val="bbPlcHdr"/>
        </w:types>
        <w:behaviors>
          <w:behavior w:val="content"/>
        </w:behaviors>
        <w:guid w:val="{32FEB7F3-233A-4977-8B4E-11B3D440535F}"/>
      </w:docPartPr>
      <w:docPartBody>
        <w:p w:rsidR="008321ED" w:rsidRDefault="00AC3D67" w:rsidP="00AC3D67">
          <w:pPr>
            <w:pStyle w:val="29266A01571B436FB81626D24628130C"/>
          </w:pPr>
          <w:r w:rsidRPr="00331A3B">
            <w:rPr>
              <w:rStyle w:val="PlaceholderText"/>
            </w:rPr>
            <w:t>Click or tap here to enter text.</w:t>
          </w:r>
        </w:p>
      </w:docPartBody>
    </w:docPart>
    <w:docPart>
      <w:docPartPr>
        <w:name w:val="4F3290DC440346C4AC2DE004DF03C4AE"/>
        <w:category>
          <w:name w:val="General"/>
          <w:gallery w:val="placeholder"/>
        </w:category>
        <w:types>
          <w:type w:val="bbPlcHdr"/>
        </w:types>
        <w:behaviors>
          <w:behavior w:val="content"/>
        </w:behaviors>
        <w:guid w:val="{F75281BC-EC60-457F-B223-D89C6C958C22}"/>
      </w:docPartPr>
      <w:docPartBody>
        <w:p w:rsidR="008321ED" w:rsidRDefault="00AC3D67" w:rsidP="00AC3D67">
          <w:pPr>
            <w:pStyle w:val="4F3290DC440346C4AC2DE004DF03C4AE"/>
          </w:pPr>
          <w:r w:rsidRPr="00331A3B">
            <w:rPr>
              <w:rStyle w:val="PlaceholderText"/>
            </w:rPr>
            <w:t>Click or tap here to enter text.</w:t>
          </w:r>
        </w:p>
      </w:docPartBody>
    </w:docPart>
    <w:docPart>
      <w:docPartPr>
        <w:name w:val="EF262A5AB9A04BF0807206BB872B1984"/>
        <w:category>
          <w:name w:val="General"/>
          <w:gallery w:val="placeholder"/>
        </w:category>
        <w:types>
          <w:type w:val="bbPlcHdr"/>
        </w:types>
        <w:behaviors>
          <w:behavior w:val="content"/>
        </w:behaviors>
        <w:guid w:val="{DB7E9908-6C7F-4DB8-8BF5-F6C1EC565DFC}"/>
      </w:docPartPr>
      <w:docPartBody>
        <w:p w:rsidR="008321ED" w:rsidRDefault="00AC3D67" w:rsidP="00AC3D67">
          <w:pPr>
            <w:pStyle w:val="EF262A5AB9A04BF0807206BB872B1984"/>
          </w:pPr>
          <w:r w:rsidRPr="00331A3B">
            <w:rPr>
              <w:rStyle w:val="PlaceholderText"/>
            </w:rPr>
            <w:t>Click or tap here to enter text.</w:t>
          </w:r>
        </w:p>
      </w:docPartBody>
    </w:docPart>
    <w:docPart>
      <w:docPartPr>
        <w:name w:val="BC873544E228436BB0AB486C8434AACD"/>
        <w:category>
          <w:name w:val="General"/>
          <w:gallery w:val="placeholder"/>
        </w:category>
        <w:types>
          <w:type w:val="bbPlcHdr"/>
        </w:types>
        <w:behaviors>
          <w:behavior w:val="content"/>
        </w:behaviors>
        <w:guid w:val="{358AA567-6E6A-4609-BEF3-06610FE61FC5}"/>
      </w:docPartPr>
      <w:docPartBody>
        <w:p w:rsidR="008321ED" w:rsidRDefault="00AC3D67" w:rsidP="00AC3D67">
          <w:pPr>
            <w:pStyle w:val="BC873544E228436BB0AB486C8434AACD"/>
          </w:pPr>
          <w:r w:rsidRPr="00331A3B">
            <w:rPr>
              <w:rStyle w:val="PlaceholderText"/>
            </w:rPr>
            <w:t>Click or tap here to enter text.</w:t>
          </w:r>
        </w:p>
      </w:docPartBody>
    </w:docPart>
    <w:docPart>
      <w:docPartPr>
        <w:name w:val="1491E687436846D79533FC43011ED83C"/>
        <w:category>
          <w:name w:val="General"/>
          <w:gallery w:val="placeholder"/>
        </w:category>
        <w:types>
          <w:type w:val="bbPlcHdr"/>
        </w:types>
        <w:behaviors>
          <w:behavior w:val="content"/>
        </w:behaviors>
        <w:guid w:val="{187A7F08-196B-4B99-A895-057D749B66BB}"/>
      </w:docPartPr>
      <w:docPartBody>
        <w:p w:rsidR="008321ED" w:rsidRDefault="00AC3D67" w:rsidP="00AC3D67">
          <w:pPr>
            <w:pStyle w:val="1491E687436846D79533FC43011ED83C"/>
          </w:pPr>
          <w:r w:rsidRPr="00331A3B">
            <w:rPr>
              <w:rStyle w:val="PlaceholderText"/>
            </w:rPr>
            <w:t>Click or tap here to enter text.</w:t>
          </w:r>
        </w:p>
      </w:docPartBody>
    </w:docPart>
    <w:docPart>
      <w:docPartPr>
        <w:name w:val="F5187870027644739F78973AC59EA67A"/>
        <w:category>
          <w:name w:val="General"/>
          <w:gallery w:val="placeholder"/>
        </w:category>
        <w:types>
          <w:type w:val="bbPlcHdr"/>
        </w:types>
        <w:behaviors>
          <w:behavior w:val="content"/>
        </w:behaviors>
        <w:guid w:val="{0BCA7CF3-4CCD-4E8F-B4C9-B001DA94CBB2}"/>
      </w:docPartPr>
      <w:docPartBody>
        <w:p w:rsidR="008321ED" w:rsidRDefault="00AC3D67" w:rsidP="00AC3D67">
          <w:pPr>
            <w:pStyle w:val="F5187870027644739F78973AC59EA67A"/>
          </w:pPr>
          <w:r w:rsidRPr="00331A3B">
            <w:rPr>
              <w:rStyle w:val="PlaceholderText"/>
            </w:rPr>
            <w:t>Click or tap here to enter text.</w:t>
          </w:r>
        </w:p>
      </w:docPartBody>
    </w:docPart>
    <w:docPart>
      <w:docPartPr>
        <w:name w:val="7466A6DEA5A54934850CA15B250E6E4A"/>
        <w:category>
          <w:name w:val="General"/>
          <w:gallery w:val="placeholder"/>
        </w:category>
        <w:types>
          <w:type w:val="bbPlcHdr"/>
        </w:types>
        <w:behaviors>
          <w:behavior w:val="content"/>
        </w:behaviors>
        <w:guid w:val="{0636926E-451C-4A02-A28D-D4F6344F2F3A}"/>
      </w:docPartPr>
      <w:docPartBody>
        <w:p w:rsidR="008321ED" w:rsidRDefault="00AC3D67" w:rsidP="00AC3D67">
          <w:pPr>
            <w:pStyle w:val="7466A6DEA5A54934850CA15B250E6E4A"/>
          </w:pPr>
          <w:r w:rsidRPr="00331A3B">
            <w:rPr>
              <w:rStyle w:val="PlaceholderText"/>
            </w:rPr>
            <w:t>Click or tap here to enter text.</w:t>
          </w:r>
        </w:p>
      </w:docPartBody>
    </w:docPart>
    <w:docPart>
      <w:docPartPr>
        <w:name w:val="5419526EBEAD40B5A8AA248EC5C05C1D"/>
        <w:category>
          <w:name w:val="General"/>
          <w:gallery w:val="placeholder"/>
        </w:category>
        <w:types>
          <w:type w:val="bbPlcHdr"/>
        </w:types>
        <w:behaviors>
          <w:behavior w:val="content"/>
        </w:behaviors>
        <w:guid w:val="{3CCC7148-3A2B-4419-991C-5DF2D96F5830}"/>
      </w:docPartPr>
      <w:docPartBody>
        <w:p w:rsidR="008321ED" w:rsidRDefault="00AC3D67" w:rsidP="00AC3D67">
          <w:pPr>
            <w:pStyle w:val="5419526EBEAD40B5A8AA248EC5C05C1D"/>
          </w:pPr>
          <w:r w:rsidRPr="00331A3B">
            <w:rPr>
              <w:rStyle w:val="PlaceholderText"/>
            </w:rPr>
            <w:t>Click or tap here to enter text.</w:t>
          </w:r>
        </w:p>
      </w:docPartBody>
    </w:docPart>
    <w:docPart>
      <w:docPartPr>
        <w:name w:val="97C533DA949D4DC0980FD1066D20D365"/>
        <w:category>
          <w:name w:val="General"/>
          <w:gallery w:val="placeholder"/>
        </w:category>
        <w:types>
          <w:type w:val="bbPlcHdr"/>
        </w:types>
        <w:behaviors>
          <w:behavior w:val="content"/>
        </w:behaviors>
        <w:guid w:val="{262F3048-9E4E-4C47-8B59-E3255D868EF6}"/>
      </w:docPartPr>
      <w:docPartBody>
        <w:p w:rsidR="008321ED" w:rsidRDefault="00AC3D67" w:rsidP="00AC3D67">
          <w:pPr>
            <w:pStyle w:val="97C533DA949D4DC0980FD1066D20D365"/>
          </w:pPr>
          <w:r w:rsidRPr="00331A3B">
            <w:rPr>
              <w:rStyle w:val="PlaceholderText"/>
            </w:rPr>
            <w:t>Click or tap here to enter text.</w:t>
          </w:r>
        </w:p>
      </w:docPartBody>
    </w:docPart>
    <w:docPart>
      <w:docPartPr>
        <w:name w:val="E4E266E0CA5D4468A6B6F3B8B055B445"/>
        <w:category>
          <w:name w:val="General"/>
          <w:gallery w:val="placeholder"/>
        </w:category>
        <w:types>
          <w:type w:val="bbPlcHdr"/>
        </w:types>
        <w:behaviors>
          <w:behavior w:val="content"/>
        </w:behaviors>
        <w:guid w:val="{476C80BD-7DBC-4634-9D9E-3397C253C49B}"/>
      </w:docPartPr>
      <w:docPartBody>
        <w:p w:rsidR="008321ED" w:rsidRDefault="00AC3D67" w:rsidP="00AC3D67">
          <w:pPr>
            <w:pStyle w:val="E4E266E0CA5D4468A6B6F3B8B055B445"/>
          </w:pPr>
          <w:r w:rsidRPr="00331A3B">
            <w:rPr>
              <w:rStyle w:val="PlaceholderText"/>
            </w:rPr>
            <w:t>Click or tap here to enter text.</w:t>
          </w:r>
        </w:p>
      </w:docPartBody>
    </w:docPart>
    <w:docPart>
      <w:docPartPr>
        <w:name w:val="9F4E2950A8554494B08ACA80EC95E5BA"/>
        <w:category>
          <w:name w:val="General"/>
          <w:gallery w:val="placeholder"/>
        </w:category>
        <w:types>
          <w:type w:val="bbPlcHdr"/>
        </w:types>
        <w:behaviors>
          <w:behavior w:val="content"/>
        </w:behaviors>
        <w:guid w:val="{215C24E5-1BBA-4648-BA4A-04DE511B31BF}"/>
      </w:docPartPr>
      <w:docPartBody>
        <w:p w:rsidR="008321ED" w:rsidRDefault="00AC3D67" w:rsidP="00AC3D67">
          <w:pPr>
            <w:pStyle w:val="9F4E2950A8554494B08ACA80EC95E5BA"/>
          </w:pPr>
          <w:r w:rsidRPr="00331A3B">
            <w:rPr>
              <w:rStyle w:val="PlaceholderText"/>
            </w:rPr>
            <w:t>Click or tap here to enter text.</w:t>
          </w:r>
        </w:p>
      </w:docPartBody>
    </w:docPart>
    <w:docPart>
      <w:docPartPr>
        <w:name w:val="F48FA3248F08492E84A863C41F103A97"/>
        <w:category>
          <w:name w:val="General"/>
          <w:gallery w:val="placeholder"/>
        </w:category>
        <w:types>
          <w:type w:val="bbPlcHdr"/>
        </w:types>
        <w:behaviors>
          <w:behavior w:val="content"/>
        </w:behaviors>
        <w:guid w:val="{CDB77EA6-C4A9-4B3F-A8FE-67140E9A6EF7}"/>
      </w:docPartPr>
      <w:docPartBody>
        <w:p w:rsidR="008321ED" w:rsidRDefault="00AC3D67" w:rsidP="00AC3D67">
          <w:pPr>
            <w:pStyle w:val="F48FA3248F08492E84A863C41F103A97"/>
          </w:pPr>
          <w:r w:rsidRPr="00331A3B">
            <w:rPr>
              <w:rStyle w:val="PlaceholderText"/>
            </w:rPr>
            <w:t>Click or tap here to enter text.</w:t>
          </w:r>
        </w:p>
      </w:docPartBody>
    </w:docPart>
    <w:docPart>
      <w:docPartPr>
        <w:name w:val="435BCE4A67FD40D982FA3CDE0C031EA4"/>
        <w:category>
          <w:name w:val="General"/>
          <w:gallery w:val="placeholder"/>
        </w:category>
        <w:types>
          <w:type w:val="bbPlcHdr"/>
        </w:types>
        <w:behaviors>
          <w:behavior w:val="content"/>
        </w:behaviors>
        <w:guid w:val="{3149550E-969E-4C88-B40C-9CDB03327AC2}"/>
      </w:docPartPr>
      <w:docPartBody>
        <w:p w:rsidR="008321ED" w:rsidRDefault="00AC3D67" w:rsidP="00AC3D67">
          <w:pPr>
            <w:pStyle w:val="435BCE4A67FD40D982FA3CDE0C031EA4"/>
          </w:pPr>
          <w:r w:rsidRPr="00331A3B">
            <w:rPr>
              <w:rStyle w:val="PlaceholderText"/>
            </w:rPr>
            <w:t>Click or tap here to enter text.</w:t>
          </w:r>
        </w:p>
      </w:docPartBody>
    </w:docPart>
    <w:docPart>
      <w:docPartPr>
        <w:name w:val="69994304634D4055967C3D6C8B8C807A"/>
        <w:category>
          <w:name w:val="General"/>
          <w:gallery w:val="placeholder"/>
        </w:category>
        <w:types>
          <w:type w:val="bbPlcHdr"/>
        </w:types>
        <w:behaviors>
          <w:behavior w:val="content"/>
        </w:behaviors>
        <w:guid w:val="{D3B7A7A3-FA41-4631-B046-167C77DAB997}"/>
      </w:docPartPr>
      <w:docPartBody>
        <w:p w:rsidR="008321ED" w:rsidRDefault="00AC3D67" w:rsidP="00AC3D67">
          <w:pPr>
            <w:pStyle w:val="69994304634D4055967C3D6C8B8C807A"/>
          </w:pPr>
          <w:r w:rsidRPr="00331A3B">
            <w:rPr>
              <w:rStyle w:val="PlaceholderText"/>
            </w:rPr>
            <w:t>Click or tap here to enter text.</w:t>
          </w:r>
        </w:p>
      </w:docPartBody>
    </w:docPart>
    <w:docPart>
      <w:docPartPr>
        <w:name w:val="7B954E78460E4540AA268C24F5450932"/>
        <w:category>
          <w:name w:val="General"/>
          <w:gallery w:val="placeholder"/>
        </w:category>
        <w:types>
          <w:type w:val="bbPlcHdr"/>
        </w:types>
        <w:behaviors>
          <w:behavior w:val="content"/>
        </w:behaviors>
        <w:guid w:val="{56B76C47-AA25-4B2A-98EB-E757855FB346}"/>
      </w:docPartPr>
      <w:docPartBody>
        <w:p w:rsidR="008321ED" w:rsidRDefault="00AC3D67" w:rsidP="00AC3D67">
          <w:pPr>
            <w:pStyle w:val="7B954E78460E4540AA268C24F5450932"/>
          </w:pPr>
          <w:r w:rsidRPr="00331A3B">
            <w:rPr>
              <w:rStyle w:val="PlaceholderText"/>
            </w:rPr>
            <w:t>Click or tap here to enter text.</w:t>
          </w:r>
        </w:p>
      </w:docPartBody>
    </w:docPart>
    <w:docPart>
      <w:docPartPr>
        <w:name w:val="213098101F1D43EFB1FABF9E567D3092"/>
        <w:category>
          <w:name w:val="General"/>
          <w:gallery w:val="placeholder"/>
        </w:category>
        <w:types>
          <w:type w:val="bbPlcHdr"/>
        </w:types>
        <w:behaviors>
          <w:behavior w:val="content"/>
        </w:behaviors>
        <w:guid w:val="{CD987027-3E21-44B1-B9F7-64D6F5B63F91}"/>
      </w:docPartPr>
      <w:docPartBody>
        <w:p w:rsidR="008321ED" w:rsidRDefault="00AC3D67" w:rsidP="00AC3D67">
          <w:pPr>
            <w:pStyle w:val="213098101F1D43EFB1FABF9E567D3092"/>
          </w:pPr>
          <w:r w:rsidRPr="00331A3B">
            <w:rPr>
              <w:rStyle w:val="PlaceholderText"/>
            </w:rPr>
            <w:t>Click or tap here to enter text.</w:t>
          </w:r>
        </w:p>
      </w:docPartBody>
    </w:docPart>
    <w:docPart>
      <w:docPartPr>
        <w:name w:val="1238947926964B0AA23F407B40DAA707"/>
        <w:category>
          <w:name w:val="General"/>
          <w:gallery w:val="placeholder"/>
        </w:category>
        <w:types>
          <w:type w:val="bbPlcHdr"/>
        </w:types>
        <w:behaviors>
          <w:behavior w:val="content"/>
        </w:behaviors>
        <w:guid w:val="{8575E1C2-21BB-4777-824F-FA3B3F77C457}"/>
      </w:docPartPr>
      <w:docPartBody>
        <w:p w:rsidR="008321ED" w:rsidRDefault="00AC3D67" w:rsidP="00AC3D67">
          <w:pPr>
            <w:pStyle w:val="1238947926964B0AA23F407B40DAA707"/>
          </w:pPr>
          <w:r w:rsidRPr="00331A3B">
            <w:rPr>
              <w:rStyle w:val="PlaceholderText"/>
            </w:rPr>
            <w:t>Click or tap here to enter text.</w:t>
          </w:r>
        </w:p>
      </w:docPartBody>
    </w:docPart>
    <w:docPart>
      <w:docPartPr>
        <w:name w:val="2C18E83F339C4742AC38538C27011674"/>
        <w:category>
          <w:name w:val="General"/>
          <w:gallery w:val="placeholder"/>
        </w:category>
        <w:types>
          <w:type w:val="bbPlcHdr"/>
        </w:types>
        <w:behaviors>
          <w:behavior w:val="content"/>
        </w:behaviors>
        <w:guid w:val="{73B7F65F-A773-47DC-BEB6-BDCEF9155B30}"/>
      </w:docPartPr>
      <w:docPartBody>
        <w:p w:rsidR="008321ED" w:rsidRDefault="00AC3D67" w:rsidP="00AC3D67">
          <w:pPr>
            <w:pStyle w:val="2C18E83F339C4742AC38538C27011674"/>
          </w:pPr>
          <w:r w:rsidRPr="00331A3B">
            <w:rPr>
              <w:rStyle w:val="PlaceholderText"/>
            </w:rPr>
            <w:t>Click or tap here to enter text.</w:t>
          </w:r>
        </w:p>
      </w:docPartBody>
    </w:docPart>
    <w:docPart>
      <w:docPartPr>
        <w:name w:val="AE0001A16D664019A0A2F2DB5F07CB9D"/>
        <w:category>
          <w:name w:val="General"/>
          <w:gallery w:val="placeholder"/>
        </w:category>
        <w:types>
          <w:type w:val="bbPlcHdr"/>
        </w:types>
        <w:behaviors>
          <w:behavior w:val="content"/>
        </w:behaviors>
        <w:guid w:val="{91B2D4A2-69ED-439F-A278-5F1F0F67E609}"/>
      </w:docPartPr>
      <w:docPartBody>
        <w:p w:rsidR="008321ED" w:rsidRDefault="00AC3D67" w:rsidP="00AC3D67">
          <w:pPr>
            <w:pStyle w:val="AE0001A16D664019A0A2F2DB5F07CB9D"/>
          </w:pPr>
          <w:r w:rsidRPr="00331A3B">
            <w:rPr>
              <w:rStyle w:val="PlaceholderText"/>
            </w:rPr>
            <w:t>Click or tap here to enter text.</w:t>
          </w:r>
        </w:p>
      </w:docPartBody>
    </w:docPart>
    <w:docPart>
      <w:docPartPr>
        <w:name w:val="2C9AE2107D3442D0BEF6E1FCF5BBB202"/>
        <w:category>
          <w:name w:val="General"/>
          <w:gallery w:val="placeholder"/>
        </w:category>
        <w:types>
          <w:type w:val="bbPlcHdr"/>
        </w:types>
        <w:behaviors>
          <w:behavior w:val="content"/>
        </w:behaviors>
        <w:guid w:val="{B8903CE6-F28E-431C-A2B4-172244E9545C}"/>
      </w:docPartPr>
      <w:docPartBody>
        <w:p w:rsidR="008321ED" w:rsidRDefault="00AC3D67" w:rsidP="00AC3D67">
          <w:pPr>
            <w:pStyle w:val="2C9AE2107D3442D0BEF6E1FCF5BBB202"/>
          </w:pPr>
          <w:r w:rsidRPr="00331A3B">
            <w:rPr>
              <w:rStyle w:val="PlaceholderText"/>
            </w:rPr>
            <w:t>Click or tap here to enter text.</w:t>
          </w:r>
        </w:p>
      </w:docPartBody>
    </w:docPart>
    <w:docPart>
      <w:docPartPr>
        <w:name w:val="D9EB54B6EF6F46A7A559DDBA20EE4FE6"/>
        <w:category>
          <w:name w:val="General"/>
          <w:gallery w:val="placeholder"/>
        </w:category>
        <w:types>
          <w:type w:val="bbPlcHdr"/>
        </w:types>
        <w:behaviors>
          <w:behavior w:val="content"/>
        </w:behaviors>
        <w:guid w:val="{2F01B4BE-874D-417A-8A4B-B7C6B66FB393}"/>
      </w:docPartPr>
      <w:docPartBody>
        <w:p w:rsidR="008321ED" w:rsidRDefault="00AC3D67" w:rsidP="00AC3D67">
          <w:pPr>
            <w:pStyle w:val="D9EB54B6EF6F46A7A559DDBA20EE4FE6"/>
          </w:pPr>
          <w:r w:rsidRPr="00331A3B">
            <w:rPr>
              <w:rStyle w:val="PlaceholderText"/>
            </w:rPr>
            <w:t>Click or tap here to enter text.</w:t>
          </w:r>
        </w:p>
      </w:docPartBody>
    </w:docPart>
    <w:docPart>
      <w:docPartPr>
        <w:name w:val="0E389F4B3133495CAF5EDB5A8F0F2F84"/>
        <w:category>
          <w:name w:val="General"/>
          <w:gallery w:val="placeholder"/>
        </w:category>
        <w:types>
          <w:type w:val="bbPlcHdr"/>
        </w:types>
        <w:behaviors>
          <w:behavior w:val="content"/>
        </w:behaviors>
        <w:guid w:val="{DDD124A1-98B3-4730-9909-8C366DF17A2C}"/>
      </w:docPartPr>
      <w:docPartBody>
        <w:p w:rsidR="008321ED" w:rsidRDefault="00AC3D67" w:rsidP="00AC3D67">
          <w:pPr>
            <w:pStyle w:val="0E389F4B3133495CAF5EDB5A8F0F2F84"/>
          </w:pPr>
          <w:r w:rsidRPr="00331A3B">
            <w:rPr>
              <w:rStyle w:val="PlaceholderText"/>
            </w:rPr>
            <w:t>Click or tap here to enter text.</w:t>
          </w:r>
        </w:p>
      </w:docPartBody>
    </w:docPart>
    <w:docPart>
      <w:docPartPr>
        <w:name w:val="96AAAB9877C44CDF863A7324A409087A"/>
        <w:category>
          <w:name w:val="General"/>
          <w:gallery w:val="placeholder"/>
        </w:category>
        <w:types>
          <w:type w:val="bbPlcHdr"/>
        </w:types>
        <w:behaviors>
          <w:behavior w:val="content"/>
        </w:behaviors>
        <w:guid w:val="{9604C2F1-3294-4466-91E4-60B97B9C2A0E}"/>
      </w:docPartPr>
      <w:docPartBody>
        <w:p w:rsidR="008321ED" w:rsidRDefault="00AC3D67" w:rsidP="00AC3D67">
          <w:pPr>
            <w:pStyle w:val="96AAAB9877C44CDF863A7324A409087A"/>
          </w:pPr>
          <w:r w:rsidRPr="00331A3B">
            <w:rPr>
              <w:rStyle w:val="PlaceholderText"/>
            </w:rPr>
            <w:t>Click or tap here to enter text.</w:t>
          </w:r>
        </w:p>
      </w:docPartBody>
    </w:docPart>
    <w:docPart>
      <w:docPartPr>
        <w:name w:val="EC513A82305C4790AF1D87711D711F93"/>
        <w:category>
          <w:name w:val="General"/>
          <w:gallery w:val="placeholder"/>
        </w:category>
        <w:types>
          <w:type w:val="bbPlcHdr"/>
        </w:types>
        <w:behaviors>
          <w:behavior w:val="content"/>
        </w:behaviors>
        <w:guid w:val="{9BBA0B4D-089B-4901-A6D1-72FC08BBE5C3}"/>
      </w:docPartPr>
      <w:docPartBody>
        <w:p w:rsidR="008321ED" w:rsidRDefault="00AC3D67" w:rsidP="00AC3D67">
          <w:pPr>
            <w:pStyle w:val="EC513A82305C4790AF1D87711D711F93"/>
          </w:pPr>
          <w:r w:rsidRPr="00331A3B">
            <w:rPr>
              <w:rStyle w:val="PlaceholderText"/>
            </w:rPr>
            <w:t>Click or tap here to enter text.</w:t>
          </w:r>
        </w:p>
      </w:docPartBody>
    </w:docPart>
    <w:docPart>
      <w:docPartPr>
        <w:name w:val="DDD67879E22C4F9B96725DCC6E50BA56"/>
        <w:category>
          <w:name w:val="General"/>
          <w:gallery w:val="placeholder"/>
        </w:category>
        <w:types>
          <w:type w:val="bbPlcHdr"/>
        </w:types>
        <w:behaviors>
          <w:behavior w:val="content"/>
        </w:behaviors>
        <w:guid w:val="{78801E2D-0197-428E-A9E3-B479CDAEB9C1}"/>
      </w:docPartPr>
      <w:docPartBody>
        <w:p w:rsidR="008321ED" w:rsidRDefault="00AC3D67" w:rsidP="00AC3D67">
          <w:pPr>
            <w:pStyle w:val="DDD67879E22C4F9B96725DCC6E50BA56"/>
          </w:pPr>
          <w:r w:rsidRPr="00331A3B">
            <w:rPr>
              <w:rStyle w:val="PlaceholderText"/>
            </w:rPr>
            <w:t>Click or tap here to enter text.</w:t>
          </w:r>
        </w:p>
      </w:docPartBody>
    </w:docPart>
    <w:docPart>
      <w:docPartPr>
        <w:name w:val="F0FCFB1E308E4939BD009544231B1E44"/>
        <w:category>
          <w:name w:val="General"/>
          <w:gallery w:val="placeholder"/>
        </w:category>
        <w:types>
          <w:type w:val="bbPlcHdr"/>
        </w:types>
        <w:behaviors>
          <w:behavior w:val="content"/>
        </w:behaviors>
        <w:guid w:val="{028EC4F6-AE24-4D4F-997F-FD94708F7A61}"/>
      </w:docPartPr>
      <w:docPartBody>
        <w:p w:rsidR="008321ED" w:rsidRDefault="00AC3D67" w:rsidP="00AC3D67">
          <w:pPr>
            <w:pStyle w:val="F0FCFB1E308E4939BD009544231B1E44"/>
          </w:pPr>
          <w:r w:rsidRPr="00331A3B">
            <w:rPr>
              <w:rStyle w:val="PlaceholderText"/>
            </w:rPr>
            <w:t>Click or tap here to enter text.</w:t>
          </w:r>
        </w:p>
      </w:docPartBody>
    </w:docPart>
    <w:docPart>
      <w:docPartPr>
        <w:name w:val="7BEDC392E9F64043B4A3B2B1F243D2E7"/>
        <w:category>
          <w:name w:val="General"/>
          <w:gallery w:val="placeholder"/>
        </w:category>
        <w:types>
          <w:type w:val="bbPlcHdr"/>
        </w:types>
        <w:behaviors>
          <w:behavior w:val="content"/>
        </w:behaviors>
        <w:guid w:val="{077F2372-C905-4657-8AC1-4A39054F8FC5}"/>
      </w:docPartPr>
      <w:docPartBody>
        <w:p w:rsidR="008321ED" w:rsidRDefault="00AC3D67" w:rsidP="00AC3D67">
          <w:pPr>
            <w:pStyle w:val="7BEDC392E9F64043B4A3B2B1F243D2E7"/>
          </w:pPr>
          <w:r w:rsidRPr="00331A3B">
            <w:rPr>
              <w:rStyle w:val="PlaceholderText"/>
            </w:rPr>
            <w:t>Click or tap here to enter text.</w:t>
          </w:r>
        </w:p>
      </w:docPartBody>
    </w:docPart>
    <w:docPart>
      <w:docPartPr>
        <w:name w:val="44117E5855F746738C2714A72DEFB9BA"/>
        <w:category>
          <w:name w:val="General"/>
          <w:gallery w:val="placeholder"/>
        </w:category>
        <w:types>
          <w:type w:val="bbPlcHdr"/>
        </w:types>
        <w:behaviors>
          <w:behavior w:val="content"/>
        </w:behaviors>
        <w:guid w:val="{72AC31F5-F7B2-463B-9D04-569208D25FE6}"/>
      </w:docPartPr>
      <w:docPartBody>
        <w:p w:rsidR="008321ED" w:rsidRDefault="00AC3D67" w:rsidP="00AC3D67">
          <w:pPr>
            <w:pStyle w:val="44117E5855F746738C2714A72DEFB9BA"/>
          </w:pPr>
          <w:r w:rsidRPr="00331A3B">
            <w:rPr>
              <w:rStyle w:val="PlaceholderText"/>
            </w:rPr>
            <w:t>Click or tap here to enter text.</w:t>
          </w:r>
        </w:p>
      </w:docPartBody>
    </w:docPart>
    <w:docPart>
      <w:docPartPr>
        <w:name w:val="E5E13D3D45C243468465843056961493"/>
        <w:category>
          <w:name w:val="General"/>
          <w:gallery w:val="placeholder"/>
        </w:category>
        <w:types>
          <w:type w:val="bbPlcHdr"/>
        </w:types>
        <w:behaviors>
          <w:behavior w:val="content"/>
        </w:behaviors>
        <w:guid w:val="{338CCCA4-C417-498C-A828-26A2DE4893F5}"/>
      </w:docPartPr>
      <w:docPartBody>
        <w:p w:rsidR="008321ED" w:rsidRDefault="00AC3D67" w:rsidP="00AC3D67">
          <w:pPr>
            <w:pStyle w:val="E5E13D3D45C243468465843056961493"/>
          </w:pPr>
          <w:r w:rsidRPr="00331A3B">
            <w:rPr>
              <w:rStyle w:val="PlaceholderText"/>
            </w:rPr>
            <w:t>Click or tap here to enter text.</w:t>
          </w:r>
        </w:p>
      </w:docPartBody>
    </w:docPart>
    <w:docPart>
      <w:docPartPr>
        <w:name w:val="2D5CDAB4F1E14855A33694E04597982A"/>
        <w:category>
          <w:name w:val="General"/>
          <w:gallery w:val="placeholder"/>
        </w:category>
        <w:types>
          <w:type w:val="bbPlcHdr"/>
        </w:types>
        <w:behaviors>
          <w:behavior w:val="content"/>
        </w:behaviors>
        <w:guid w:val="{E63D2235-7856-4B56-9866-93A060521E92}"/>
      </w:docPartPr>
      <w:docPartBody>
        <w:p w:rsidR="008321ED" w:rsidRDefault="00AC3D67" w:rsidP="00AC3D67">
          <w:pPr>
            <w:pStyle w:val="2D5CDAB4F1E14855A33694E04597982A"/>
          </w:pPr>
          <w:r w:rsidRPr="00331A3B">
            <w:rPr>
              <w:rStyle w:val="PlaceholderText"/>
            </w:rPr>
            <w:t>Click or tap here to enter text.</w:t>
          </w:r>
        </w:p>
      </w:docPartBody>
    </w:docPart>
    <w:docPart>
      <w:docPartPr>
        <w:name w:val="8D751B1CEBA04A5B9030A0A8E2BF2CB7"/>
        <w:category>
          <w:name w:val="General"/>
          <w:gallery w:val="placeholder"/>
        </w:category>
        <w:types>
          <w:type w:val="bbPlcHdr"/>
        </w:types>
        <w:behaviors>
          <w:behavior w:val="content"/>
        </w:behaviors>
        <w:guid w:val="{90540C24-D16B-475D-BA75-567872447CE9}"/>
      </w:docPartPr>
      <w:docPartBody>
        <w:p w:rsidR="00A5475C" w:rsidRDefault="000534C0" w:rsidP="000534C0">
          <w:pPr>
            <w:pStyle w:val="8D751B1CEBA04A5B9030A0A8E2BF2CB7"/>
          </w:pPr>
          <w:r w:rsidRPr="00331A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D1"/>
    <w:rsid w:val="00045C9B"/>
    <w:rsid w:val="000534C0"/>
    <w:rsid w:val="000B23D1"/>
    <w:rsid w:val="000C22DC"/>
    <w:rsid w:val="00101A8E"/>
    <w:rsid w:val="001A0305"/>
    <w:rsid w:val="002A0578"/>
    <w:rsid w:val="002F79F6"/>
    <w:rsid w:val="003834BF"/>
    <w:rsid w:val="00406671"/>
    <w:rsid w:val="004943F2"/>
    <w:rsid w:val="005D373B"/>
    <w:rsid w:val="006F1C4E"/>
    <w:rsid w:val="008321ED"/>
    <w:rsid w:val="00852126"/>
    <w:rsid w:val="00925A3F"/>
    <w:rsid w:val="00952EFC"/>
    <w:rsid w:val="009E74AC"/>
    <w:rsid w:val="00A5475C"/>
    <w:rsid w:val="00A815E4"/>
    <w:rsid w:val="00AC3D67"/>
    <w:rsid w:val="00B8439A"/>
    <w:rsid w:val="00B87275"/>
    <w:rsid w:val="00B9167A"/>
    <w:rsid w:val="00BC4A12"/>
    <w:rsid w:val="00C27E97"/>
    <w:rsid w:val="00CD19A6"/>
    <w:rsid w:val="00D31C93"/>
    <w:rsid w:val="00EC2753"/>
    <w:rsid w:val="00F36D75"/>
    <w:rsid w:val="00FD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34C0"/>
    <w:rPr>
      <w:color w:val="666666"/>
    </w:rPr>
  </w:style>
  <w:style w:type="paragraph" w:customStyle="1" w:styleId="004D7F3537064875B4B3E9733237788B">
    <w:name w:val="004D7F3537064875B4B3E9733237788B"/>
    <w:rsid w:val="000B23D1"/>
  </w:style>
  <w:style w:type="paragraph" w:customStyle="1" w:styleId="BB109E151B5B428096FC1FC07F840C1F">
    <w:name w:val="BB109E151B5B428096FC1FC07F840C1F"/>
    <w:rsid w:val="000B23D1"/>
  </w:style>
  <w:style w:type="paragraph" w:customStyle="1" w:styleId="B2765701F9F44F03BEE5C4CA2A7F5FBC">
    <w:name w:val="B2765701F9F44F03BEE5C4CA2A7F5FBC"/>
    <w:rsid w:val="000B23D1"/>
  </w:style>
  <w:style w:type="paragraph" w:customStyle="1" w:styleId="C0AE1CC2C08B4232902A27F023617B4D">
    <w:name w:val="C0AE1CC2C08B4232902A27F023617B4D"/>
    <w:rsid w:val="000B23D1"/>
  </w:style>
  <w:style w:type="paragraph" w:customStyle="1" w:styleId="991AC964872B4DF6AA71DAF2F41463B5">
    <w:name w:val="991AC964872B4DF6AA71DAF2F41463B5"/>
    <w:rsid w:val="000B23D1"/>
  </w:style>
  <w:style w:type="paragraph" w:customStyle="1" w:styleId="9BC5018782AD409BBBD3F2D410E4804C">
    <w:name w:val="9BC5018782AD409BBBD3F2D410E4804C"/>
    <w:rsid w:val="000B23D1"/>
  </w:style>
  <w:style w:type="paragraph" w:customStyle="1" w:styleId="67EA21BEF19C4999ADC537C07955F515">
    <w:name w:val="67EA21BEF19C4999ADC537C07955F515"/>
    <w:rsid w:val="000B23D1"/>
  </w:style>
  <w:style w:type="paragraph" w:customStyle="1" w:styleId="3F87EFD652EF4B429287129A237AC668">
    <w:name w:val="3F87EFD652EF4B429287129A237AC668"/>
    <w:rsid w:val="000B23D1"/>
  </w:style>
  <w:style w:type="paragraph" w:customStyle="1" w:styleId="C8B5D9DD21BD46CEAE3535626D227C79">
    <w:name w:val="C8B5D9DD21BD46CEAE3535626D227C79"/>
    <w:rsid w:val="000B23D1"/>
  </w:style>
  <w:style w:type="paragraph" w:customStyle="1" w:styleId="981AEEC0E4BD47EE9479B64C64D3BFB9">
    <w:name w:val="981AEEC0E4BD47EE9479B64C64D3BFB9"/>
    <w:rsid w:val="000B23D1"/>
  </w:style>
  <w:style w:type="paragraph" w:customStyle="1" w:styleId="4D8F211060D4423A994620373318D996">
    <w:name w:val="4D8F211060D4423A994620373318D996"/>
    <w:rsid w:val="000B23D1"/>
  </w:style>
  <w:style w:type="paragraph" w:customStyle="1" w:styleId="95408C1B0B0E40D0BEE632B2613CCCF2">
    <w:name w:val="95408C1B0B0E40D0BEE632B2613CCCF2"/>
    <w:rsid w:val="000B23D1"/>
  </w:style>
  <w:style w:type="paragraph" w:customStyle="1" w:styleId="17ADAE8E6B1F4C70A5FAE115DCD19861">
    <w:name w:val="17ADAE8E6B1F4C70A5FAE115DCD19861"/>
    <w:rsid w:val="00852126"/>
  </w:style>
  <w:style w:type="paragraph" w:customStyle="1" w:styleId="270D5B6BB2F34FC08E8D51D17EB8307B">
    <w:name w:val="270D5B6BB2F34FC08E8D51D17EB8307B"/>
    <w:rsid w:val="00AC3D67"/>
  </w:style>
  <w:style w:type="paragraph" w:customStyle="1" w:styleId="8E38CAEB33D8400991D25828CBD53C1E">
    <w:name w:val="8E38CAEB33D8400991D25828CBD53C1E"/>
    <w:rsid w:val="00AC3D67"/>
  </w:style>
  <w:style w:type="paragraph" w:customStyle="1" w:styleId="9763FB06553E4AE29812E851218BB1EF">
    <w:name w:val="9763FB06553E4AE29812E851218BB1EF"/>
    <w:rsid w:val="00AC3D67"/>
  </w:style>
  <w:style w:type="paragraph" w:customStyle="1" w:styleId="053BA17AD3534176B409FA8E20EBBEB5">
    <w:name w:val="053BA17AD3534176B409FA8E20EBBEB5"/>
    <w:rsid w:val="00AC3D67"/>
  </w:style>
  <w:style w:type="paragraph" w:customStyle="1" w:styleId="7A9B2A4F6A1140D7851E16D4C5A4DA10">
    <w:name w:val="7A9B2A4F6A1140D7851E16D4C5A4DA10"/>
    <w:rsid w:val="00AC3D67"/>
  </w:style>
  <w:style w:type="paragraph" w:customStyle="1" w:styleId="4344FC5655B44B2293FAD3F4E52DA72B">
    <w:name w:val="4344FC5655B44B2293FAD3F4E52DA72B"/>
    <w:rsid w:val="00AC3D67"/>
  </w:style>
  <w:style w:type="paragraph" w:customStyle="1" w:styleId="29266A01571B436FB81626D24628130C">
    <w:name w:val="29266A01571B436FB81626D24628130C"/>
    <w:rsid w:val="00AC3D67"/>
  </w:style>
  <w:style w:type="paragraph" w:customStyle="1" w:styleId="4F3290DC440346C4AC2DE004DF03C4AE">
    <w:name w:val="4F3290DC440346C4AC2DE004DF03C4AE"/>
    <w:rsid w:val="00AC3D67"/>
  </w:style>
  <w:style w:type="paragraph" w:customStyle="1" w:styleId="EF262A5AB9A04BF0807206BB872B1984">
    <w:name w:val="EF262A5AB9A04BF0807206BB872B1984"/>
    <w:rsid w:val="00AC3D67"/>
  </w:style>
  <w:style w:type="paragraph" w:customStyle="1" w:styleId="BC873544E228436BB0AB486C8434AACD">
    <w:name w:val="BC873544E228436BB0AB486C8434AACD"/>
    <w:rsid w:val="00AC3D67"/>
  </w:style>
  <w:style w:type="paragraph" w:customStyle="1" w:styleId="1491E687436846D79533FC43011ED83C">
    <w:name w:val="1491E687436846D79533FC43011ED83C"/>
    <w:rsid w:val="00AC3D67"/>
  </w:style>
  <w:style w:type="paragraph" w:customStyle="1" w:styleId="F5187870027644739F78973AC59EA67A">
    <w:name w:val="F5187870027644739F78973AC59EA67A"/>
    <w:rsid w:val="00AC3D67"/>
  </w:style>
  <w:style w:type="paragraph" w:customStyle="1" w:styleId="7466A6DEA5A54934850CA15B250E6E4A">
    <w:name w:val="7466A6DEA5A54934850CA15B250E6E4A"/>
    <w:rsid w:val="00AC3D67"/>
  </w:style>
  <w:style w:type="paragraph" w:customStyle="1" w:styleId="5419526EBEAD40B5A8AA248EC5C05C1D">
    <w:name w:val="5419526EBEAD40B5A8AA248EC5C05C1D"/>
    <w:rsid w:val="00AC3D67"/>
  </w:style>
  <w:style w:type="paragraph" w:customStyle="1" w:styleId="97C533DA949D4DC0980FD1066D20D365">
    <w:name w:val="97C533DA949D4DC0980FD1066D20D365"/>
    <w:rsid w:val="00AC3D67"/>
  </w:style>
  <w:style w:type="paragraph" w:customStyle="1" w:styleId="E4E266E0CA5D4468A6B6F3B8B055B445">
    <w:name w:val="E4E266E0CA5D4468A6B6F3B8B055B445"/>
    <w:rsid w:val="00AC3D67"/>
  </w:style>
  <w:style w:type="paragraph" w:customStyle="1" w:styleId="9F4E2950A8554494B08ACA80EC95E5BA">
    <w:name w:val="9F4E2950A8554494B08ACA80EC95E5BA"/>
    <w:rsid w:val="00AC3D67"/>
  </w:style>
  <w:style w:type="paragraph" w:customStyle="1" w:styleId="F48FA3248F08492E84A863C41F103A97">
    <w:name w:val="F48FA3248F08492E84A863C41F103A97"/>
    <w:rsid w:val="00AC3D67"/>
  </w:style>
  <w:style w:type="paragraph" w:customStyle="1" w:styleId="435BCE4A67FD40D982FA3CDE0C031EA4">
    <w:name w:val="435BCE4A67FD40D982FA3CDE0C031EA4"/>
    <w:rsid w:val="00AC3D67"/>
  </w:style>
  <w:style w:type="paragraph" w:customStyle="1" w:styleId="69994304634D4055967C3D6C8B8C807A">
    <w:name w:val="69994304634D4055967C3D6C8B8C807A"/>
    <w:rsid w:val="00AC3D67"/>
  </w:style>
  <w:style w:type="paragraph" w:customStyle="1" w:styleId="7B954E78460E4540AA268C24F5450932">
    <w:name w:val="7B954E78460E4540AA268C24F5450932"/>
    <w:rsid w:val="00AC3D67"/>
  </w:style>
  <w:style w:type="paragraph" w:customStyle="1" w:styleId="213098101F1D43EFB1FABF9E567D3092">
    <w:name w:val="213098101F1D43EFB1FABF9E567D3092"/>
    <w:rsid w:val="00AC3D67"/>
  </w:style>
  <w:style w:type="paragraph" w:customStyle="1" w:styleId="1238947926964B0AA23F407B40DAA707">
    <w:name w:val="1238947926964B0AA23F407B40DAA707"/>
    <w:rsid w:val="00AC3D67"/>
  </w:style>
  <w:style w:type="paragraph" w:customStyle="1" w:styleId="2C18E83F339C4742AC38538C27011674">
    <w:name w:val="2C18E83F339C4742AC38538C27011674"/>
    <w:rsid w:val="00AC3D67"/>
  </w:style>
  <w:style w:type="paragraph" w:customStyle="1" w:styleId="AE0001A16D664019A0A2F2DB5F07CB9D">
    <w:name w:val="AE0001A16D664019A0A2F2DB5F07CB9D"/>
    <w:rsid w:val="00AC3D67"/>
  </w:style>
  <w:style w:type="paragraph" w:customStyle="1" w:styleId="2C9AE2107D3442D0BEF6E1FCF5BBB202">
    <w:name w:val="2C9AE2107D3442D0BEF6E1FCF5BBB202"/>
    <w:rsid w:val="00AC3D67"/>
  </w:style>
  <w:style w:type="paragraph" w:customStyle="1" w:styleId="D9EB54B6EF6F46A7A559DDBA20EE4FE6">
    <w:name w:val="D9EB54B6EF6F46A7A559DDBA20EE4FE6"/>
    <w:rsid w:val="00AC3D67"/>
  </w:style>
  <w:style w:type="paragraph" w:customStyle="1" w:styleId="0E389F4B3133495CAF5EDB5A8F0F2F84">
    <w:name w:val="0E389F4B3133495CAF5EDB5A8F0F2F84"/>
    <w:rsid w:val="00AC3D67"/>
  </w:style>
  <w:style w:type="paragraph" w:customStyle="1" w:styleId="96AAAB9877C44CDF863A7324A409087A">
    <w:name w:val="96AAAB9877C44CDF863A7324A409087A"/>
    <w:rsid w:val="00AC3D67"/>
  </w:style>
  <w:style w:type="paragraph" w:customStyle="1" w:styleId="EC513A82305C4790AF1D87711D711F93">
    <w:name w:val="EC513A82305C4790AF1D87711D711F93"/>
    <w:rsid w:val="00AC3D67"/>
  </w:style>
  <w:style w:type="paragraph" w:customStyle="1" w:styleId="DDD67879E22C4F9B96725DCC6E50BA56">
    <w:name w:val="DDD67879E22C4F9B96725DCC6E50BA56"/>
    <w:rsid w:val="00AC3D67"/>
  </w:style>
  <w:style w:type="paragraph" w:customStyle="1" w:styleId="F0FCFB1E308E4939BD009544231B1E44">
    <w:name w:val="F0FCFB1E308E4939BD009544231B1E44"/>
    <w:rsid w:val="00AC3D67"/>
  </w:style>
  <w:style w:type="paragraph" w:customStyle="1" w:styleId="7BEDC392E9F64043B4A3B2B1F243D2E7">
    <w:name w:val="7BEDC392E9F64043B4A3B2B1F243D2E7"/>
    <w:rsid w:val="00AC3D67"/>
  </w:style>
  <w:style w:type="paragraph" w:customStyle="1" w:styleId="44117E5855F746738C2714A72DEFB9BA">
    <w:name w:val="44117E5855F746738C2714A72DEFB9BA"/>
    <w:rsid w:val="00AC3D67"/>
  </w:style>
  <w:style w:type="paragraph" w:customStyle="1" w:styleId="E5E13D3D45C243468465843056961493">
    <w:name w:val="E5E13D3D45C243468465843056961493"/>
    <w:rsid w:val="00AC3D67"/>
  </w:style>
  <w:style w:type="paragraph" w:customStyle="1" w:styleId="2D5CDAB4F1E14855A33694E04597982A">
    <w:name w:val="2D5CDAB4F1E14855A33694E04597982A"/>
    <w:rsid w:val="00AC3D67"/>
  </w:style>
  <w:style w:type="paragraph" w:customStyle="1" w:styleId="871DA62D22DF4F9DA8A52668D5E14E5E">
    <w:name w:val="871DA62D22DF4F9DA8A52668D5E14E5E"/>
    <w:rsid w:val="000534C0"/>
  </w:style>
  <w:style w:type="paragraph" w:customStyle="1" w:styleId="EFB6FAEC1A7D47499704F4F07227D196">
    <w:name w:val="EFB6FAEC1A7D47499704F4F07227D196"/>
    <w:rsid w:val="000534C0"/>
  </w:style>
  <w:style w:type="paragraph" w:customStyle="1" w:styleId="CAA2116FAA1642A58D47DAA26C8CADA9">
    <w:name w:val="CAA2116FAA1642A58D47DAA26C8CADA9"/>
    <w:rsid w:val="000534C0"/>
  </w:style>
  <w:style w:type="paragraph" w:customStyle="1" w:styleId="D1E31F90B0AE4242A41C3375167CD994">
    <w:name w:val="D1E31F90B0AE4242A41C3375167CD994"/>
    <w:rsid w:val="000534C0"/>
  </w:style>
  <w:style w:type="paragraph" w:customStyle="1" w:styleId="8D751B1CEBA04A5B9030A0A8E2BF2CB7">
    <w:name w:val="8D751B1CEBA04A5B9030A0A8E2BF2CB7"/>
    <w:rsid w:val="00053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390690e-2b23-4185-84d0-f8822ded31ab" xsi:nil="true"/>
    <Ready xmlns="1081349b-1fda-4246-8366-4b51172efd4d" xsi:nil="true"/>
    <CurrentlyWorkingOn xmlns="1081349b-1fda-4246-8366-4b51172efd4d">false</CurrentlyWorkingOn>
    <lcf76f155ced4ddcb4097134ff3c332f xmlns="1081349b-1fda-4246-8366-4b51172efd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78A10D434B1F42B1739A5852D60FCF" ma:contentTypeVersion="21" ma:contentTypeDescription="Create a new document." ma:contentTypeScope="" ma:versionID="abe5e6155315f6fe8b58e398deab3208">
  <xsd:schema xmlns:xsd="http://www.w3.org/2001/XMLSchema" xmlns:xs="http://www.w3.org/2001/XMLSchema" xmlns:p="http://schemas.microsoft.com/office/2006/metadata/properties" xmlns:ns2="1081349b-1fda-4246-8366-4b51172efd4d" xmlns:ns3="e390690e-2b23-4185-84d0-f8822ded31ab" targetNamespace="http://schemas.microsoft.com/office/2006/metadata/properties" ma:root="true" ma:fieldsID="1792176d14e8c4d8503b52505d077751" ns2:_="" ns3:_="">
    <xsd:import namespace="1081349b-1fda-4246-8366-4b51172efd4d"/>
    <xsd:import namespace="e390690e-2b23-4185-84d0-f8822ded3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Ready" minOccurs="0"/>
                <xsd:element ref="ns2:CurrentlyWorking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1349b-1fda-4246-8366-4b51172e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Ready" ma:index="26" nillable="true" ma:displayName="Ready" ma:format="Dropdown" ma:internalName="Ready">
      <xsd:simpleType>
        <xsd:restriction base="dms:Choice">
          <xsd:enumeration value="Ready for BSO"/>
          <xsd:enumeration value="Waiting on BSO"/>
          <xsd:enumeration value="Ready for Upload"/>
          <xsd:enumeration value="Pending Legal"/>
          <xsd:enumeration value="Uploaded to Website"/>
          <xsd:enumeration value="Ready for Group Approval"/>
        </xsd:restriction>
      </xsd:simpleType>
    </xsd:element>
    <xsd:element name="CurrentlyWorkingOn" ma:index="27" nillable="true" ma:displayName="Currently Working On" ma:default="0" ma:format="Dropdown" ma:internalName="CurrentlyWorking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90690e-2b23-4185-84d0-f8822ded31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df1e-7852-4ecc-815d-6cf6040e5209}" ma:internalName="TaxCatchAll" ma:showField="CatchAllData" ma:web="e390690e-2b23-4185-84d0-f8822ded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customXml/itemProps2.xml><?xml version="1.0" encoding="utf-8"?>
<ds:datastoreItem xmlns:ds="http://schemas.openxmlformats.org/officeDocument/2006/customXml" ds:itemID="{ED7CCEDA-E52D-450F-AA33-EC5DCE60DFA3}">
  <ds:schemaRefs>
    <ds:schemaRef ds:uri="http://schemas.microsoft.com/office/2006/metadata/properties"/>
    <ds:schemaRef ds:uri="http://schemas.microsoft.com/office/infopath/2007/PartnerControls"/>
    <ds:schemaRef ds:uri="e390690e-2b23-4185-84d0-f8822ded31ab"/>
    <ds:schemaRef ds:uri="1081349b-1fda-4246-8366-4b51172efd4d"/>
  </ds:schemaRefs>
</ds:datastoreItem>
</file>

<file path=customXml/itemProps3.xml><?xml version="1.0" encoding="utf-8"?>
<ds:datastoreItem xmlns:ds="http://schemas.openxmlformats.org/officeDocument/2006/customXml" ds:itemID="{79C80913-8849-4FB5-A9A0-02670556C2A2}">
  <ds:schemaRefs>
    <ds:schemaRef ds:uri="http://schemas.microsoft.com/sharepoint/v3/contenttype/forms"/>
  </ds:schemaRefs>
</ds:datastoreItem>
</file>

<file path=customXml/itemProps4.xml><?xml version="1.0" encoding="utf-8"?>
<ds:datastoreItem xmlns:ds="http://schemas.openxmlformats.org/officeDocument/2006/customXml" ds:itemID="{82A3B42F-0211-4A45-A8AE-906C47678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1349b-1fda-4246-8366-4b51172efd4d"/>
    <ds:schemaRef ds:uri="e390690e-2b23-4185-84d0-f8822ded3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2151</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Gonzaga, Erica</cp:lastModifiedBy>
  <cp:revision>2</cp:revision>
  <cp:lastPrinted>2026-04-13T15:25:00Z</cp:lastPrinted>
  <dcterms:created xsi:type="dcterms:W3CDTF">2026-05-26T15:24:00Z</dcterms:created>
  <dcterms:modified xsi:type="dcterms:W3CDTF">2026-05-26T15:24:00Z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0x010100E678A10D434B1F42B1739A5852D60FCF</vt:lpwstr>
  </property>
</Properties>
</file>