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C5A9" w14:textId="35E1EBD1" w:rsidR="00B50C55" w:rsidRPr="00011F99" w:rsidRDefault="00E576E0" w:rsidP="00011F99">
      <w:pPr>
        <w:pStyle w:val="Style2"/>
      </w:pPr>
      <w:r w:rsidRPr="00265946">
        <w:t>PURPOSE</w:t>
      </w:r>
      <w:r w:rsidR="00B50C55">
        <w:t xml:space="preserve"> &amp; Description</w:t>
      </w:r>
    </w:p>
    <w:p w14:paraId="07830C37" w14:textId="3FBE003A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09334E">
        <w:rPr>
          <w:rFonts w:ascii="Arial" w:hAnsi="Arial" w:cs="Arial"/>
          <w:sz w:val="24"/>
          <w:szCs w:val="24"/>
        </w:rPr>
        <w:t>rapamycin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 xml:space="preserve">when administered to rodents by </w:t>
      </w:r>
      <w:r w:rsidR="0009334E">
        <w:rPr>
          <w:rFonts w:ascii="Arial" w:hAnsi="Arial" w:cs="Arial"/>
          <w:sz w:val="24"/>
          <w:szCs w:val="24"/>
        </w:rPr>
        <w:t>gavage</w:t>
      </w:r>
      <w:r w:rsidRPr="00DA65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9334E">
        <w:rPr>
          <w:rFonts w:ascii="Arial" w:hAnsi="Arial" w:cs="Arial"/>
          <w:sz w:val="24"/>
          <w:szCs w:val="24"/>
        </w:rPr>
        <w:t xml:space="preserve">Rapamycin is a potent immunosuppressant and biologically active compound, posing hazards such as increasing infection/cancer risk (especially lymphoma), reproductive toxicity, metabolic issues, and skin/eye/respiratory irritation.  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511E4C34" w:rsidR="00296CBD" w:rsidRDefault="00296CBD" w:rsidP="00296CBD">
      <w:pPr>
        <w:rPr>
          <w:rStyle w:val="Hyperlink"/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 xml:space="preserve">Policy on </w:t>
        </w:r>
        <w:r w:rsidRPr="00296CBD">
          <w:rPr>
            <w:rStyle w:val="Hyperlink"/>
            <w:rFonts w:ascii="Arial" w:hAnsi="Arial" w:cs="Arial"/>
            <w:sz w:val="24"/>
            <w:szCs w:val="24"/>
          </w:rPr>
          <w:t>H</w:t>
        </w:r>
        <w:r w:rsidRPr="00296CBD">
          <w:rPr>
            <w:rStyle w:val="Hyperlink"/>
            <w:rFonts w:ascii="Arial" w:hAnsi="Arial" w:cs="Arial"/>
            <w:sz w:val="24"/>
            <w:szCs w:val="24"/>
          </w:rPr>
          <w:t>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C74510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3AF85252" w14:textId="77777777" w:rsidR="00C74510" w:rsidRDefault="00C74510" w:rsidP="00C74510">
      <w:pPr>
        <w:rPr>
          <w:rStyle w:val="ui-provider"/>
          <w:rFonts w:ascii="Arial" w:hAnsi="Arial" w:cs="Arial"/>
          <w:b/>
          <w:sz w:val="24"/>
          <w:szCs w:val="24"/>
        </w:rPr>
      </w:pPr>
    </w:p>
    <w:p w14:paraId="2C7C158D" w14:textId="77777777" w:rsidR="00C74510" w:rsidRDefault="00C74510" w:rsidP="00C74510">
      <w:pPr>
        <w:rPr>
          <w:rStyle w:val="ui-provider"/>
          <w:rFonts w:ascii="Arial" w:hAnsi="Arial" w:cs="Arial"/>
          <w:b/>
          <w:sz w:val="24"/>
          <w:szCs w:val="24"/>
        </w:rPr>
      </w:pPr>
    </w:p>
    <w:p w14:paraId="30D13A73" w14:textId="77777777" w:rsidR="00C74510" w:rsidRDefault="00C74510" w:rsidP="00C74510">
      <w:pPr>
        <w:rPr>
          <w:rStyle w:val="ui-provider"/>
          <w:rFonts w:ascii="Arial" w:hAnsi="Arial" w:cs="Arial"/>
          <w:b/>
          <w:sz w:val="24"/>
          <w:szCs w:val="24"/>
        </w:rPr>
      </w:pPr>
    </w:p>
    <w:p w14:paraId="7C3AA1BC" w14:textId="77777777" w:rsidR="00C74510" w:rsidRDefault="00C74510" w:rsidP="00C74510">
      <w:pPr>
        <w:rPr>
          <w:rStyle w:val="ui-provider"/>
          <w:rFonts w:ascii="Arial" w:hAnsi="Arial" w:cs="Arial"/>
          <w:b/>
          <w:sz w:val="24"/>
          <w:szCs w:val="24"/>
        </w:rPr>
      </w:pPr>
    </w:p>
    <w:p w14:paraId="057A1CBC" w14:textId="77777777" w:rsidR="00C74510" w:rsidRPr="00C74510" w:rsidRDefault="00C74510" w:rsidP="00C74510">
      <w:pPr>
        <w:rPr>
          <w:rStyle w:val="ui-provider"/>
          <w:rFonts w:ascii="Arial" w:hAnsi="Arial" w:cs="Arial"/>
          <w:b/>
          <w:sz w:val="24"/>
          <w:szCs w:val="24"/>
        </w:rPr>
      </w:pP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0681F6CC" w14:textId="52B56725" w:rsidR="00AC0FE8" w:rsidRPr="00AC0FE8" w:rsidRDefault="006C3800" w:rsidP="00AC0FE8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0AC7F3C3" w:rsidR="00D170FD" w:rsidRDefault="00255336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None</w:t>
      </w:r>
    </w:p>
    <w:p w14:paraId="2911A92E" w14:textId="77777777" w:rsidR="009F1A25" w:rsidRDefault="009F1A25" w:rsidP="009F1A2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214C9DB" w14:textId="7F70E517" w:rsidR="009F1A25" w:rsidRPr="009F1A25" w:rsidRDefault="009F1A25" w:rsidP="009F1A25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F1A25">
        <w:rPr>
          <w:rFonts w:ascii="Arial" w:hAnsi="Arial" w:cs="Arial"/>
          <w:b/>
          <w:bCs/>
          <w:color w:val="000000" w:themeColor="text1"/>
          <w:sz w:val="24"/>
          <w:szCs w:val="24"/>
        </w:rPr>
        <w:t>Chemical Hazards</w:t>
      </w:r>
    </w:p>
    <w:p w14:paraId="7A3BEB29" w14:textId="77777777" w:rsidR="009F1A25" w:rsidRPr="00DC505B" w:rsidRDefault="009F1A25" w:rsidP="009F1A25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DD5011">
        <w:rPr>
          <w:rFonts w:ascii="Arial" w:hAnsi="Arial" w:cs="Arial"/>
          <w:color w:val="000000" w:themeColor="text1"/>
          <w:sz w:val="24"/>
          <w:szCs w:val="24"/>
        </w:rPr>
        <w:t>arcinogen</w:t>
      </w:r>
    </w:p>
    <w:p w14:paraId="67B97E8D" w14:textId="77777777" w:rsidR="009F1A25" w:rsidRDefault="009F1A25" w:rsidP="009F1A25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Reproductive toxicity</w:t>
      </w:r>
    </w:p>
    <w:p w14:paraId="5238CE66" w14:textId="77777777" w:rsidR="009F1A25" w:rsidRPr="00D41F9C" w:rsidRDefault="009F1A25" w:rsidP="009F1A25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toxicity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421E627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36212E29" w14:textId="2F564AAF" w:rsidR="00FE644D" w:rsidRDefault="00FE644D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FE644D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0F55D6">
        <w:rPr>
          <w:rFonts w:ascii="Arial" w:hAnsi="Arial" w:cs="Arial"/>
          <w:sz w:val="24"/>
          <w:szCs w:val="24"/>
        </w:rPr>
        <w:t>rapamycin</w:t>
      </w:r>
      <w:r w:rsidRPr="00FE644D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590707FB" w14:textId="0BC24015" w:rsidR="00F46BE2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660246">
        <w:rPr>
          <w:rFonts w:ascii="Arial" w:hAnsi="Arial" w:cs="Arial"/>
          <w:sz w:val="24"/>
          <w:szCs w:val="24"/>
        </w:rPr>
        <w:t>upon completion of procedure</w:t>
      </w:r>
      <w:r w:rsidRPr="004C25DA">
        <w:rPr>
          <w:rFonts w:ascii="Arial" w:hAnsi="Arial" w:cs="Arial"/>
          <w:sz w:val="24"/>
          <w:szCs w:val="24"/>
        </w:rPr>
        <w:t>.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3B276EF3" w14:textId="77777777" w:rsidR="009E140C" w:rsidRPr="00EC3FC6" w:rsidRDefault="009E140C" w:rsidP="009E140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C3FC6">
        <w:rPr>
          <w:rFonts w:ascii="Arial" w:hAnsi="Arial" w:cs="Arial"/>
          <w:sz w:val="24"/>
          <w:szCs w:val="24"/>
        </w:rPr>
        <w:t>Gloves</w:t>
      </w:r>
    </w:p>
    <w:p w14:paraId="72D83804" w14:textId="7E39C8D4" w:rsidR="009E140C" w:rsidRPr="00EC3FC6" w:rsidRDefault="009E140C" w:rsidP="009E140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C3FC6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6BE9E630" w14:textId="22CBC463" w:rsidR="009E140C" w:rsidRPr="00EC3FC6" w:rsidRDefault="009E140C" w:rsidP="009E140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EC3FC6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74E14BCC" w14:textId="77777777" w:rsidR="009D10F8" w:rsidRPr="009D10F8" w:rsidRDefault="009D10F8" w:rsidP="009D10F8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0520D0EA" w14:textId="77777777" w:rsidR="00660246" w:rsidRPr="00660246" w:rsidRDefault="00660246" w:rsidP="00660246">
      <w:pPr>
        <w:pStyle w:val="ListParagraph"/>
        <w:spacing w:after="0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0340E696" w14:textId="77777777" w:rsidR="00660246" w:rsidRDefault="00660246" w:rsidP="0066024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7D0E9105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7C35B0">
        <w:rPr>
          <w:rFonts w:ascii="Arial" w:hAnsi="Arial" w:cs="Arial"/>
          <w:sz w:val="24"/>
          <w:szCs w:val="24"/>
        </w:rPr>
        <w:t>rapamycin</w:t>
      </w:r>
      <w:r w:rsidRPr="3ECC59CF">
        <w:rPr>
          <w:rFonts w:ascii="Arial" w:hAnsi="Arial" w:cs="Arial"/>
          <w:sz w:val="24"/>
          <w:szCs w:val="24"/>
        </w:rPr>
        <w:t xml:space="preserve"> clear time is </w:t>
      </w:r>
      <w:r w:rsidRPr="000C46FA">
        <w:rPr>
          <w:rFonts w:ascii="Arial" w:hAnsi="Arial" w:cs="Arial"/>
          <w:sz w:val="24"/>
          <w:szCs w:val="24"/>
        </w:rPr>
        <w:t>72 h</w:t>
      </w:r>
      <w:r w:rsidRPr="3ECC59CF">
        <w:rPr>
          <w:rFonts w:ascii="Arial" w:hAnsi="Arial" w:cs="Arial"/>
          <w:sz w:val="24"/>
          <w:szCs w:val="24"/>
        </w:rPr>
        <w:t xml:space="preserve">ours after the last administration. </w:t>
      </w:r>
      <w:r w:rsidR="0072696B">
        <w:rPr>
          <w:rFonts w:ascii="Arial" w:hAnsi="Arial" w:cs="Arial"/>
          <w:sz w:val="24"/>
          <w:szCs w:val="24"/>
        </w:rPr>
        <w:t>Rapamycin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</w:t>
      </w:r>
      <w:r w:rsidR="005576F7">
        <w:rPr>
          <w:rFonts w:ascii="Arial" w:hAnsi="Arial" w:cs="Arial"/>
          <w:sz w:val="24"/>
          <w:szCs w:val="24"/>
        </w:rPr>
        <w:t>72</w:t>
      </w:r>
      <w:r w:rsidRPr="00E27389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hours after the final </w:t>
      </w:r>
      <w:r w:rsidR="005576F7">
        <w:rPr>
          <w:rFonts w:ascii="Arial" w:hAnsi="Arial" w:cs="Arial"/>
          <w:sz w:val="24"/>
          <w:szCs w:val="24"/>
        </w:rPr>
        <w:t>rapamycin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34185E91" w14:textId="706D0AEA" w:rsidR="002364C8" w:rsidRPr="00EC3FC6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EC3FC6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2B4B31" w:rsidRPr="00EC3FC6">
        <w:rPr>
          <w:rFonts w:ascii="Arial" w:hAnsi="Arial" w:cs="Arial"/>
          <w:sz w:val="24"/>
          <w:szCs w:val="24"/>
        </w:rPr>
        <w:t>rapamycin</w:t>
      </w:r>
      <w:r w:rsidR="00390E7E" w:rsidRPr="00EC3FC6">
        <w:rPr>
          <w:rFonts w:ascii="Arial" w:hAnsi="Arial" w:cs="Arial"/>
          <w:sz w:val="24"/>
          <w:szCs w:val="24"/>
        </w:rPr>
        <w:t xml:space="preserve"> </w:t>
      </w:r>
      <w:r w:rsidRPr="00EC3FC6">
        <w:rPr>
          <w:rFonts w:ascii="Arial" w:hAnsi="Arial" w:cs="Arial"/>
          <w:sz w:val="24"/>
          <w:szCs w:val="24"/>
        </w:rPr>
        <w:t xml:space="preserve">or feces/urine of animals treated with </w:t>
      </w:r>
      <w:r w:rsidR="002B4B31" w:rsidRPr="00EC3FC6">
        <w:rPr>
          <w:rFonts w:ascii="Arial" w:hAnsi="Arial" w:cs="Arial"/>
          <w:sz w:val="24"/>
          <w:szCs w:val="24"/>
        </w:rPr>
        <w:t>rapamycin</w:t>
      </w:r>
      <w:r w:rsidR="3D444074" w:rsidRPr="00EC3FC6">
        <w:rPr>
          <w:rFonts w:ascii="Arial" w:hAnsi="Arial" w:cs="Arial"/>
          <w:sz w:val="24"/>
          <w:szCs w:val="24"/>
        </w:rPr>
        <w:t xml:space="preserve"> prior to the clear </w:t>
      </w:r>
      <w:r w:rsidR="00433314" w:rsidRPr="00EC3FC6">
        <w:rPr>
          <w:rFonts w:ascii="Arial" w:hAnsi="Arial" w:cs="Arial"/>
          <w:sz w:val="24"/>
          <w:szCs w:val="24"/>
        </w:rPr>
        <w:t>time</w:t>
      </w:r>
      <w:r w:rsidR="00477862" w:rsidRPr="00EC3FC6">
        <w:rPr>
          <w:rFonts w:ascii="Arial" w:hAnsi="Arial" w:cs="Arial"/>
          <w:sz w:val="24"/>
          <w:szCs w:val="24"/>
        </w:rPr>
        <w:t>.</w:t>
      </w:r>
    </w:p>
    <w:p w14:paraId="2A1B973F" w14:textId="64B971F1" w:rsidR="00477862" w:rsidRPr="0086011C" w:rsidRDefault="00531215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Rapamycin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60246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</w:t>
      </w:r>
      <w:proofErr w:type="gramStart"/>
      <w:r w:rsidR="5711F776" w:rsidRPr="2F65A00D">
        <w:rPr>
          <w:rFonts w:ascii="Arial" w:hAnsi="Arial" w:cs="Arial"/>
          <w:sz w:val="24"/>
          <w:szCs w:val="24"/>
        </w:rPr>
        <w:t xml:space="preserve">a </w:t>
      </w:r>
      <w:r w:rsidR="00477862" w:rsidRPr="2F65A00D">
        <w:rPr>
          <w:rFonts w:ascii="Arial" w:hAnsi="Arial" w:cs="Arial"/>
          <w:sz w:val="24"/>
          <w:szCs w:val="24"/>
        </w:rPr>
        <w:t>non</w:t>
      </w:r>
      <w:proofErr w:type="gramEnd"/>
      <w:r w:rsidR="00477862" w:rsidRPr="2F65A00D">
        <w:rPr>
          <w:rFonts w:ascii="Arial" w:hAnsi="Arial" w:cs="Arial"/>
          <w:sz w:val="24"/>
          <w:szCs w:val="24"/>
        </w:rPr>
        <w:t>-reactive material which can be easily cleaned and decontaminated in the event of a leak.</w:t>
      </w:r>
    </w:p>
    <w:p w14:paraId="462223AF" w14:textId="522008D8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4B65C9">
        <w:rPr>
          <w:rFonts w:ascii="Arial" w:hAnsi="Arial" w:cs="Arial"/>
          <w:sz w:val="24"/>
          <w:szCs w:val="24"/>
        </w:rPr>
        <w:t>rapamycin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660FEB2C" w14:textId="5E7C7CC4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1963AD">
        <w:rPr>
          <w:rFonts w:ascii="Arial" w:hAnsi="Arial" w:cs="Arial"/>
          <w:sz w:val="24"/>
          <w:szCs w:val="24"/>
        </w:rPr>
        <w:t>rapamycin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C75D03">
        <w:rPr>
          <w:rFonts w:ascii="Arial" w:hAnsi="Arial" w:cs="Arial"/>
          <w:sz w:val="24"/>
          <w:szCs w:val="24"/>
        </w:rPr>
        <w:t xml:space="preserve"> RTU</w:t>
      </w:r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2D5AC3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D5AC3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5FE77267" w14:textId="44677646" w:rsidR="00647451" w:rsidRPr="002D5AC3" w:rsidRDefault="00647451" w:rsidP="00647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D5AC3">
        <w:rPr>
          <w:rFonts w:ascii="Arial" w:hAnsi="Arial" w:cs="Arial"/>
          <w:sz w:val="24"/>
          <w:szCs w:val="24"/>
        </w:rPr>
        <w:t>Contaminated and/or potentially contaminated bedding and PPE originating within the animal facility are disposed of as Non-Regulated Waste for Incineration according to the</w:t>
      </w:r>
      <w:r w:rsidR="00A54F64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A54F64" w:rsidRPr="00245B0F">
          <w:rPr>
            <w:rStyle w:val="Hyperlink"/>
            <w:rFonts w:ascii="Arial" w:hAnsi="Arial" w:cs="Arial"/>
            <w:sz w:val="24"/>
            <w:szCs w:val="24"/>
          </w:rPr>
          <w:t xml:space="preserve">Policy </w:t>
        </w:r>
        <w:r w:rsidR="00245B0F" w:rsidRPr="00245B0F">
          <w:rPr>
            <w:rStyle w:val="Hyperlink"/>
            <w:rFonts w:ascii="Arial" w:hAnsi="Arial" w:cs="Arial"/>
            <w:sz w:val="24"/>
            <w:szCs w:val="24"/>
          </w:rPr>
          <w:t>on Handling Animals Exposed to Hazardous Chemicals</w:t>
        </w:r>
      </w:hyperlink>
      <w:r w:rsidR="00245B0F">
        <w:rPr>
          <w:rFonts w:ascii="Arial" w:hAnsi="Arial" w:cs="Arial"/>
          <w:sz w:val="24"/>
          <w:szCs w:val="24"/>
        </w:rPr>
        <w:t>.</w:t>
      </w:r>
    </w:p>
    <w:p w14:paraId="43F3514F" w14:textId="63D49A7A" w:rsidR="008373E0" w:rsidRPr="002D5AC3" w:rsidRDefault="008373E0" w:rsidP="00525F2C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r w:rsidRPr="002D5AC3">
        <w:rPr>
          <w:rFonts w:ascii="Arial" w:hAnsi="Arial" w:cs="Arial"/>
          <w:sz w:val="24"/>
          <w:szCs w:val="24"/>
        </w:rPr>
        <w:t xml:space="preserve">Unused portions of prepared </w:t>
      </w:r>
      <w:r w:rsidR="00BC0EB6" w:rsidRPr="002D5AC3">
        <w:rPr>
          <w:rFonts w:ascii="Arial" w:hAnsi="Arial" w:cs="Arial"/>
          <w:sz w:val="24"/>
          <w:szCs w:val="24"/>
        </w:rPr>
        <w:t>rapamycin</w:t>
      </w:r>
      <w:r w:rsidRPr="002D5AC3">
        <w:rPr>
          <w:rFonts w:ascii="Arial" w:hAnsi="Arial" w:cs="Arial"/>
          <w:sz w:val="24"/>
          <w:szCs w:val="24"/>
        </w:rPr>
        <w:t xml:space="preserve"> (including spill cleanup) must be disposed of as </w:t>
      </w:r>
      <w:r w:rsidR="00F57109" w:rsidRPr="002D5AC3">
        <w:rPr>
          <w:rFonts w:ascii="Arial" w:hAnsi="Arial" w:cs="Arial"/>
          <w:sz w:val="24"/>
          <w:szCs w:val="24"/>
        </w:rPr>
        <w:t>Non-</w:t>
      </w:r>
      <w:r w:rsidRPr="002D5AC3">
        <w:rPr>
          <w:rFonts w:ascii="Arial" w:hAnsi="Arial" w:cs="Arial"/>
          <w:sz w:val="24"/>
          <w:szCs w:val="24"/>
        </w:rPr>
        <w:t xml:space="preserve">Regulated Hazardous Waste through </w:t>
      </w:r>
      <w:hyperlink r:id="rId13" w:history="1">
        <w:r w:rsidR="00525F2C" w:rsidRPr="002D5AC3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Pr="002D5AC3">
        <w:rPr>
          <w:rFonts w:ascii="Arial" w:hAnsi="Arial" w:cs="Arial"/>
          <w:sz w:val="24"/>
          <w:szCs w:val="24"/>
        </w:rPr>
        <w:t>.</w:t>
      </w:r>
    </w:p>
    <w:p w14:paraId="33976C0F" w14:textId="11D72715" w:rsidR="00194BF5" w:rsidRPr="00C74510" w:rsidRDefault="00194BF5" w:rsidP="00194BF5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 xml:space="preserve">the clear </w:t>
      </w:r>
      <w:r>
        <w:rPr>
          <w:rFonts w:ascii="Arial" w:hAnsi="Arial" w:cs="Arial"/>
          <w:sz w:val="24"/>
          <w:szCs w:val="24"/>
        </w:rPr>
        <w:t>time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4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607E8A0D" w14:textId="77777777" w:rsidR="00C74510" w:rsidRDefault="00C74510" w:rsidP="00C74510">
      <w:pPr>
        <w:spacing w:after="0"/>
        <w:rPr>
          <w:rFonts w:ascii="Arial" w:hAnsi="Arial" w:cs="Arial"/>
          <w:sz w:val="24"/>
          <w:szCs w:val="24"/>
        </w:rPr>
      </w:pPr>
    </w:p>
    <w:p w14:paraId="13019C57" w14:textId="77777777" w:rsidR="00C74510" w:rsidRDefault="00C74510" w:rsidP="00C74510">
      <w:pPr>
        <w:spacing w:after="0"/>
        <w:rPr>
          <w:rFonts w:ascii="Arial" w:hAnsi="Arial" w:cs="Arial"/>
          <w:sz w:val="24"/>
          <w:szCs w:val="24"/>
        </w:rPr>
      </w:pPr>
    </w:p>
    <w:p w14:paraId="44772CDB" w14:textId="77777777" w:rsidR="00C74510" w:rsidRDefault="00C74510" w:rsidP="00C74510">
      <w:pPr>
        <w:spacing w:after="0"/>
        <w:rPr>
          <w:rFonts w:ascii="Arial" w:hAnsi="Arial" w:cs="Arial"/>
          <w:sz w:val="24"/>
          <w:szCs w:val="24"/>
        </w:rPr>
      </w:pPr>
    </w:p>
    <w:p w14:paraId="51A1970E" w14:textId="77777777" w:rsidR="00C74510" w:rsidRDefault="00C74510" w:rsidP="00C74510">
      <w:pPr>
        <w:spacing w:after="0"/>
        <w:rPr>
          <w:rFonts w:ascii="Arial" w:hAnsi="Arial" w:cs="Arial"/>
          <w:sz w:val="24"/>
          <w:szCs w:val="24"/>
        </w:rPr>
      </w:pPr>
    </w:p>
    <w:p w14:paraId="3718356C" w14:textId="77777777" w:rsidR="00C74510" w:rsidRPr="00C74510" w:rsidRDefault="00C74510" w:rsidP="00C74510">
      <w:pPr>
        <w:spacing w:after="0"/>
        <w:rPr>
          <w:rFonts w:ascii="Arial" w:hAnsi="Arial" w:cs="Arial"/>
          <w:sz w:val="24"/>
          <w:szCs w:val="24"/>
        </w:rPr>
      </w:pP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327B4CA7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09791C">
        <w:rPr>
          <w:rFonts w:ascii="Arial" w:eastAsia="Arial" w:hAnsi="Arial" w:cs="Arial"/>
          <w:color w:val="000000" w:themeColor="text1"/>
          <w:sz w:val="24"/>
          <w:szCs w:val="24"/>
        </w:rPr>
        <w:t xml:space="preserve"> RTU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5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0" w:name="_Hlk112239986"/>
      <w:r w:rsidRPr="00E576E0">
        <w:t>References</w:t>
      </w:r>
    </w:p>
    <w:p w14:paraId="236636A0" w14:textId="19CA3DB9" w:rsidR="0072742B" w:rsidRPr="001647F3" w:rsidRDefault="001647F3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"https://iacuc.ufl.edu/secure/wp-content/uploads/Policy-on-Handling-Animals-Exposed-to-Hazardous-Chemicals.pdf"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1" w:name="_Hlk221630537"/>
      <w:r w:rsidR="40F9537B" w:rsidRPr="001647F3">
        <w:rPr>
          <w:rStyle w:val="Hyperlink"/>
          <w:rFonts w:ascii="Arial" w:hAnsi="Arial" w:cs="Arial"/>
          <w:sz w:val="24"/>
          <w:szCs w:val="24"/>
        </w:rPr>
        <w:t>Policy on Handling Animals Exposed to Hazardous Chemicals</w:t>
      </w:r>
      <w:bookmarkEnd w:id="1"/>
    </w:p>
    <w:p w14:paraId="079976A4" w14:textId="6AF6F219" w:rsidR="00972830" w:rsidRPr="00B1258A" w:rsidRDefault="001647F3" w:rsidP="00972830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fldChar w:fldCharType="end"/>
      </w:r>
      <w:hyperlink r:id="rId16" w:history="1">
        <w:r w:rsidR="00972830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4A445357" w14:textId="45A5F596" w:rsidR="006114D1" w:rsidRPr="0080357F" w:rsidRDefault="006114D1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17" w:anchor=":~:text=Call%20EH&amp;S%20Chemical%20and%20Radioactive%20Waste" w:history="1">
        <w:r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0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18"/>
      <w:footerReference w:type="default" r:id="rId1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1ED6" w14:textId="77777777" w:rsidR="00952D12" w:rsidRDefault="00952D12" w:rsidP="00131146">
      <w:pPr>
        <w:spacing w:after="0" w:line="240" w:lineRule="auto"/>
      </w:pPr>
      <w:r>
        <w:separator/>
      </w:r>
    </w:p>
  </w:endnote>
  <w:endnote w:type="continuationSeparator" w:id="0">
    <w:p w14:paraId="559A583B" w14:textId="77777777" w:rsidR="00952D12" w:rsidRDefault="00952D12" w:rsidP="00131146">
      <w:pPr>
        <w:spacing w:after="0" w:line="240" w:lineRule="auto"/>
      </w:pPr>
      <w:r>
        <w:continuationSeparator/>
      </w:r>
    </w:p>
  </w:endnote>
  <w:endnote w:type="continuationNotice" w:id="1">
    <w:p w14:paraId="7E4592FE" w14:textId="77777777" w:rsidR="00952D12" w:rsidRDefault="00952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457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BB371" w14:textId="5267CA83" w:rsidR="0023362E" w:rsidRDefault="002336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B1D9" w14:textId="77777777" w:rsidR="00952D12" w:rsidRDefault="00952D12" w:rsidP="00131146">
      <w:pPr>
        <w:spacing w:after="0" w:line="240" w:lineRule="auto"/>
      </w:pPr>
      <w:r>
        <w:separator/>
      </w:r>
    </w:p>
  </w:footnote>
  <w:footnote w:type="continuationSeparator" w:id="0">
    <w:p w14:paraId="6FC5D537" w14:textId="77777777" w:rsidR="00952D12" w:rsidRDefault="00952D12" w:rsidP="00131146">
      <w:pPr>
        <w:spacing w:after="0" w:line="240" w:lineRule="auto"/>
      </w:pPr>
      <w:r>
        <w:continuationSeparator/>
      </w:r>
    </w:p>
  </w:footnote>
  <w:footnote w:type="continuationNotice" w:id="1">
    <w:p w14:paraId="50FFA900" w14:textId="77777777" w:rsidR="00952D12" w:rsidRDefault="00952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5D611F5C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133BAD8F" w:rsidR="009F193E" w:rsidRPr="00BC1F66" w:rsidRDefault="00D97168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BC1F66">
            <w:rPr>
              <w:rFonts w:ascii="Arial" w:hAnsi="Arial" w:cs="Arial"/>
              <w:sz w:val="24"/>
              <w:szCs w:val="24"/>
            </w:rPr>
            <w:t>Rapamycin</w:t>
          </w:r>
          <w:r w:rsidR="00A779D0" w:rsidRPr="00BC1F66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00BC1F66">
            <w:rPr>
              <w:rFonts w:ascii="Arial" w:hAnsi="Arial" w:cs="Arial"/>
              <w:sz w:val="24"/>
              <w:szCs w:val="24"/>
            </w:rPr>
            <w:t xml:space="preserve">Administration in Rodents: </w:t>
          </w:r>
          <w:r w:rsidRPr="00BC1F66">
            <w:rPr>
              <w:rFonts w:ascii="Arial" w:hAnsi="Arial" w:cs="Arial"/>
              <w:sz w:val="24"/>
              <w:szCs w:val="24"/>
            </w:rPr>
            <w:t>Gavage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01B8D9A7" w:rsidR="00AA7822" w:rsidRPr="00AA7822" w:rsidRDefault="007D5A24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028-2025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10727BE4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A89A9282"/>
    <w:lvl w:ilvl="0" w:tplc="0CDE1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730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34E"/>
    <w:rsid w:val="000935F4"/>
    <w:rsid w:val="000961FE"/>
    <w:rsid w:val="000966A8"/>
    <w:rsid w:val="0009791C"/>
    <w:rsid w:val="00097EAA"/>
    <w:rsid w:val="000A0026"/>
    <w:rsid w:val="000A123F"/>
    <w:rsid w:val="000A14F6"/>
    <w:rsid w:val="000A2064"/>
    <w:rsid w:val="000A2B59"/>
    <w:rsid w:val="000A2F2A"/>
    <w:rsid w:val="000A49F3"/>
    <w:rsid w:val="000A4A97"/>
    <w:rsid w:val="000A4F16"/>
    <w:rsid w:val="000B1057"/>
    <w:rsid w:val="000B29E8"/>
    <w:rsid w:val="000B387A"/>
    <w:rsid w:val="000B7EC0"/>
    <w:rsid w:val="000B7F40"/>
    <w:rsid w:val="000C1804"/>
    <w:rsid w:val="000C2642"/>
    <w:rsid w:val="000C46FA"/>
    <w:rsid w:val="000C4F99"/>
    <w:rsid w:val="000C518A"/>
    <w:rsid w:val="000C58CD"/>
    <w:rsid w:val="000C62E1"/>
    <w:rsid w:val="000C63C0"/>
    <w:rsid w:val="000C683B"/>
    <w:rsid w:val="000C7A3A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5D6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0604"/>
    <w:rsid w:val="001415EE"/>
    <w:rsid w:val="00141F6B"/>
    <w:rsid w:val="00141FB8"/>
    <w:rsid w:val="0014609B"/>
    <w:rsid w:val="001475E2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0FB7"/>
    <w:rsid w:val="00161F7D"/>
    <w:rsid w:val="0016368D"/>
    <w:rsid w:val="001637AD"/>
    <w:rsid w:val="001647F3"/>
    <w:rsid w:val="001677FD"/>
    <w:rsid w:val="00170E0D"/>
    <w:rsid w:val="00171F4C"/>
    <w:rsid w:val="00173F9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4BF5"/>
    <w:rsid w:val="001953D8"/>
    <w:rsid w:val="001963AD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6111"/>
    <w:rsid w:val="001B77E7"/>
    <w:rsid w:val="001C01A3"/>
    <w:rsid w:val="001C0EAE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1CA8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0D2"/>
    <w:rsid w:val="001F7304"/>
    <w:rsid w:val="0020141A"/>
    <w:rsid w:val="002037C0"/>
    <w:rsid w:val="00204D71"/>
    <w:rsid w:val="002056E9"/>
    <w:rsid w:val="00206CE7"/>
    <w:rsid w:val="00206E01"/>
    <w:rsid w:val="00211476"/>
    <w:rsid w:val="00213248"/>
    <w:rsid w:val="00213F30"/>
    <w:rsid w:val="002148B7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3362E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B0F"/>
    <w:rsid w:val="00245C46"/>
    <w:rsid w:val="0024643F"/>
    <w:rsid w:val="002522EF"/>
    <w:rsid w:val="00253CFB"/>
    <w:rsid w:val="00254EC2"/>
    <w:rsid w:val="00255336"/>
    <w:rsid w:val="002568A4"/>
    <w:rsid w:val="00256AC2"/>
    <w:rsid w:val="00256FD0"/>
    <w:rsid w:val="00261720"/>
    <w:rsid w:val="0026328B"/>
    <w:rsid w:val="00263388"/>
    <w:rsid w:val="0026589A"/>
    <w:rsid w:val="00265946"/>
    <w:rsid w:val="002674AC"/>
    <w:rsid w:val="00270C95"/>
    <w:rsid w:val="00272B22"/>
    <w:rsid w:val="002731AA"/>
    <w:rsid w:val="00273E2B"/>
    <w:rsid w:val="00274C47"/>
    <w:rsid w:val="00275088"/>
    <w:rsid w:val="0027647E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1ECB"/>
    <w:rsid w:val="002B2469"/>
    <w:rsid w:val="002B2E6D"/>
    <w:rsid w:val="002B4B31"/>
    <w:rsid w:val="002B4DAD"/>
    <w:rsid w:val="002B66C7"/>
    <w:rsid w:val="002C0DAD"/>
    <w:rsid w:val="002C2E59"/>
    <w:rsid w:val="002C4C53"/>
    <w:rsid w:val="002C6B1E"/>
    <w:rsid w:val="002C76F4"/>
    <w:rsid w:val="002C7ED7"/>
    <w:rsid w:val="002D399F"/>
    <w:rsid w:val="002D5508"/>
    <w:rsid w:val="002D5824"/>
    <w:rsid w:val="002D5AC3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4A"/>
    <w:rsid w:val="0031695E"/>
    <w:rsid w:val="003215C9"/>
    <w:rsid w:val="003230F3"/>
    <w:rsid w:val="0032350A"/>
    <w:rsid w:val="0032359B"/>
    <w:rsid w:val="00323622"/>
    <w:rsid w:val="003266D7"/>
    <w:rsid w:val="00331B48"/>
    <w:rsid w:val="00332C23"/>
    <w:rsid w:val="00343740"/>
    <w:rsid w:val="00347B4B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1B13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65FE"/>
    <w:rsid w:val="003D792A"/>
    <w:rsid w:val="003E1010"/>
    <w:rsid w:val="003E1561"/>
    <w:rsid w:val="003E2872"/>
    <w:rsid w:val="003E460B"/>
    <w:rsid w:val="003E4C85"/>
    <w:rsid w:val="003E5224"/>
    <w:rsid w:val="003F02AF"/>
    <w:rsid w:val="003F3350"/>
    <w:rsid w:val="003F3973"/>
    <w:rsid w:val="003F3F32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D8E"/>
    <w:rsid w:val="00416A75"/>
    <w:rsid w:val="00417189"/>
    <w:rsid w:val="00421BD1"/>
    <w:rsid w:val="004224E0"/>
    <w:rsid w:val="00426EE0"/>
    <w:rsid w:val="00427BF6"/>
    <w:rsid w:val="004312DF"/>
    <w:rsid w:val="00433314"/>
    <w:rsid w:val="00441B91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2C62"/>
    <w:rsid w:val="00473175"/>
    <w:rsid w:val="00474000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0817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B65C9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0FB5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E07"/>
    <w:rsid w:val="004F50A6"/>
    <w:rsid w:val="004F5B60"/>
    <w:rsid w:val="004F67E0"/>
    <w:rsid w:val="004F6E0A"/>
    <w:rsid w:val="004F7AC3"/>
    <w:rsid w:val="0050093A"/>
    <w:rsid w:val="005012D6"/>
    <w:rsid w:val="005021BD"/>
    <w:rsid w:val="0050270F"/>
    <w:rsid w:val="00504F60"/>
    <w:rsid w:val="0050603B"/>
    <w:rsid w:val="00506626"/>
    <w:rsid w:val="0050765B"/>
    <w:rsid w:val="00507C45"/>
    <w:rsid w:val="00510E06"/>
    <w:rsid w:val="0051238D"/>
    <w:rsid w:val="005138A4"/>
    <w:rsid w:val="00513F36"/>
    <w:rsid w:val="00515A15"/>
    <w:rsid w:val="00525E58"/>
    <w:rsid w:val="00525F2C"/>
    <w:rsid w:val="005268CC"/>
    <w:rsid w:val="0052752E"/>
    <w:rsid w:val="00531215"/>
    <w:rsid w:val="00533252"/>
    <w:rsid w:val="005361EF"/>
    <w:rsid w:val="005367CC"/>
    <w:rsid w:val="0054394C"/>
    <w:rsid w:val="00544E37"/>
    <w:rsid w:val="00546A60"/>
    <w:rsid w:val="00547C37"/>
    <w:rsid w:val="00550AF1"/>
    <w:rsid w:val="00551CEC"/>
    <w:rsid w:val="0055461C"/>
    <w:rsid w:val="005550E6"/>
    <w:rsid w:val="00556999"/>
    <w:rsid w:val="0055750A"/>
    <w:rsid w:val="005576F7"/>
    <w:rsid w:val="00560A23"/>
    <w:rsid w:val="005618F5"/>
    <w:rsid w:val="00562054"/>
    <w:rsid w:val="00563279"/>
    <w:rsid w:val="00567B3B"/>
    <w:rsid w:val="00567BF6"/>
    <w:rsid w:val="00571248"/>
    <w:rsid w:val="00571C45"/>
    <w:rsid w:val="005722A5"/>
    <w:rsid w:val="005742B8"/>
    <w:rsid w:val="005831BE"/>
    <w:rsid w:val="00586CEB"/>
    <w:rsid w:val="00586FB1"/>
    <w:rsid w:val="00591F00"/>
    <w:rsid w:val="00592A93"/>
    <w:rsid w:val="00593115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2F1E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6CFD"/>
    <w:rsid w:val="0064742D"/>
    <w:rsid w:val="00647451"/>
    <w:rsid w:val="006510D9"/>
    <w:rsid w:val="00651DC3"/>
    <w:rsid w:val="0065355E"/>
    <w:rsid w:val="00653D34"/>
    <w:rsid w:val="00654A75"/>
    <w:rsid w:val="00655451"/>
    <w:rsid w:val="00660246"/>
    <w:rsid w:val="00662DE5"/>
    <w:rsid w:val="006632AA"/>
    <w:rsid w:val="00664E26"/>
    <w:rsid w:val="00665E49"/>
    <w:rsid w:val="006666F8"/>
    <w:rsid w:val="00666D82"/>
    <w:rsid w:val="0066A329"/>
    <w:rsid w:val="006724D9"/>
    <w:rsid w:val="0067437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2704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5ADE"/>
    <w:rsid w:val="0072637E"/>
    <w:rsid w:val="00726693"/>
    <w:rsid w:val="0072696B"/>
    <w:rsid w:val="0072742B"/>
    <w:rsid w:val="00727A04"/>
    <w:rsid w:val="007300DD"/>
    <w:rsid w:val="00732B20"/>
    <w:rsid w:val="007351B9"/>
    <w:rsid w:val="007389C0"/>
    <w:rsid w:val="0074275C"/>
    <w:rsid w:val="00744608"/>
    <w:rsid w:val="00746517"/>
    <w:rsid w:val="007470A7"/>
    <w:rsid w:val="00750C85"/>
    <w:rsid w:val="00752132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572A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44A0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35B0"/>
    <w:rsid w:val="007C5534"/>
    <w:rsid w:val="007C58BF"/>
    <w:rsid w:val="007C6CDD"/>
    <w:rsid w:val="007C7256"/>
    <w:rsid w:val="007C72C0"/>
    <w:rsid w:val="007D0DD5"/>
    <w:rsid w:val="007D432C"/>
    <w:rsid w:val="007D51D2"/>
    <w:rsid w:val="007D5A24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57F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73E0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2D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19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0DDF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206B"/>
    <w:rsid w:val="009042BD"/>
    <w:rsid w:val="00905063"/>
    <w:rsid w:val="00906511"/>
    <w:rsid w:val="009072EE"/>
    <w:rsid w:val="00911251"/>
    <w:rsid w:val="00911BF1"/>
    <w:rsid w:val="0091214B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6EA1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2D12"/>
    <w:rsid w:val="0095350D"/>
    <w:rsid w:val="00953C8E"/>
    <w:rsid w:val="009540A0"/>
    <w:rsid w:val="00955A0D"/>
    <w:rsid w:val="00957AB5"/>
    <w:rsid w:val="009626D0"/>
    <w:rsid w:val="00962B53"/>
    <w:rsid w:val="00966630"/>
    <w:rsid w:val="009710E2"/>
    <w:rsid w:val="009714E7"/>
    <w:rsid w:val="009724BA"/>
    <w:rsid w:val="00972830"/>
    <w:rsid w:val="00974D56"/>
    <w:rsid w:val="009753CE"/>
    <w:rsid w:val="009759B1"/>
    <w:rsid w:val="009765C5"/>
    <w:rsid w:val="00982243"/>
    <w:rsid w:val="00983866"/>
    <w:rsid w:val="00984186"/>
    <w:rsid w:val="00986215"/>
    <w:rsid w:val="00990CBB"/>
    <w:rsid w:val="0099268D"/>
    <w:rsid w:val="0099353B"/>
    <w:rsid w:val="00993902"/>
    <w:rsid w:val="00993E2F"/>
    <w:rsid w:val="00994555"/>
    <w:rsid w:val="00995432"/>
    <w:rsid w:val="00995AAF"/>
    <w:rsid w:val="009A06F5"/>
    <w:rsid w:val="009A22DB"/>
    <w:rsid w:val="009A29F9"/>
    <w:rsid w:val="009A37B7"/>
    <w:rsid w:val="009A4A32"/>
    <w:rsid w:val="009A6AA6"/>
    <w:rsid w:val="009A6EA3"/>
    <w:rsid w:val="009B0178"/>
    <w:rsid w:val="009B1046"/>
    <w:rsid w:val="009B1EEC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0F8"/>
    <w:rsid w:val="009D110D"/>
    <w:rsid w:val="009D4198"/>
    <w:rsid w:val="009D42C8"/>
    <w:rsid w:val="009D49D0"/>
    <w:rsid w:val="009D7C4F"/>
    <w:rsid w:val="009E0A45"/>
    <w:rsid w:val="009E140C"/>
    <w:rsid w:val="009E1DF5"/>
    <w:rsid w:val="009E2280"/>
    <w:rsid w:val="009E339D"/>
    <w:rsid w:val="009E5360"/>
    <w:rsid w:val="009E6A97"/>
    <w:rsid w:val="009E6F44"/>
    <w:rsid w:val="009E7CBD"/>
    <w:rsid w:val="009F193E"/>
    <w:rsid w:val="009F1A25"/>
    <w:rsid w:val="009F36AB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4F64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0FE8"/>
    <w:rsid w:val="00AC5527"/>
    <w:rsid w:val="00AD2685"/>
    <w:rsid w:val="00AD2866"/>
    <w:rsid w:val="00AD2A70"/>
    <w:rsid w:val="00AD6BA9"/>
    <w:rsid w:val="00AD77E7"/>
    <w:rsid w:val="00AE15D8"/>
    <w:rsid w:val="00AE3033"/>
    <w:rsid w:val="00AE382B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58A"/>
    <w:rsid w:val="00B12DD6"/>
    <w:rsid w:val="00B13121"/>
    <w:rsid w:val="00B14518"/>
    <w:rsid w:val="00B1727D"/>
    <w:rsid w:val="00B17D78"/>
    <w:rsid w:val="00B20CAC"/>
    <w:rsid w:val="00B2368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4DB1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0C55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53B4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0EB6"/>
    <w:rsid w:val="00BC1F66"/>
    <w:rsid w:val="00BC4A5E"/>
    <w:rsid w:val="00BC5906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E72FF"/>
    <w:rsid w:val="00BF0638"/>
    <w:rsid w:val="00BF09E2"/>
    <w:rsid w:val="00BF1DD9"/>
    <w:rsid w:val="00BF27B3"/>
    <w:rsid w:val="00BF2A50"/>
    <w:rsid w:val="00BF61A6"/>
    <w:rsid w:val="00BF6AD1"/>
    <w:rsid w:val="00BF6B03"/>
    <w:rsid w:val="00BF7341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4510"/>
    <w:rsid w:val="00C75D03"/>
    <w:rsid w:val="00C76089"/>
    <w:rsid w:val="00C76297"/>
    <w:rsid w:val="00C763E9"/>
    <w:rsid w:val="00C77B3B"/>
    <w:rsid w:val="00C80061"/>
    <w:rsid w:val="00C806CB"/>
    <w:rsid w:val="00C822D6"/>
    <w:rsid w:val="00C8282F"/>
    <w:rsid w:val="00C82F3D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47D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3613"/>
    <w:rsid w:val="00CD5EC9"/>
    <w:rsid w:val="00CE2CD7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153B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1F9C"/>
    <w:rsid w:val="00D431F6"/>
    <w:rsid w:val="00D4559A"/>
    <w:rsid w:val="00D4593B"/>
    <w:rsid w:val="00D465AE"/>
    <w:rsid w:val="00D476A0"/>
    <w:rsid w:val="00D47F9A"/>
    <w:rsid w:val="00D5130A"/>
    <w:rsid w:val="00D52C92"/>
    <w:rsid w:val="00D534FE"/>
    <w:rsid w:val="00D63171"/>
    <w:rsid w:val="00D64C7A"/>
    <w:rsid w:val="00D73558"/>
    <w:rsid w:val="00D737BC"/>
    <w:rsid w:val="00D74E5C"/>
    <w:rsid w:val="00D763C6"/>
    <w:rsid w:val="00D764EC"/>
    <w:rsid w:val="00D76A8C"/>
    <w:rsid w:val="00D77EA4"/>
    <w:rsid w:val="00D845E2"/>
    <w:rsid w:val="00D92E96"/>
    <w:rsid w:val="00D955BE"/>
    <w:rsid w:val="00D9688F"/>
    <w:rsid w:val="00D97168"/>
    <w:rsid w:val="00D97A00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0DE2"/>
    <w:rsid w:val="00DC76C1"/>
    <w:rsid w:val="00DC78EE"/>
    <w:rsid w:val="00DC7B9C"/>
    <w:rsid w:val="00DD0045"/>
    <w:rsid w:val="00DD3402"/>
    <w:rsid w:val="00DD365E"/>
    <w:rsid w:val="00DD37F0"/>
    <w:rsid w:val="00DD396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C84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27389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2DF2"/>
    <w:rsid w:val="00EA6A1A"/>
    <w:rsid w:val="00EB08AB"/>
    <w:rsid w:val="00EB1C94"/>
    <w:rsid w:val="00EB266D"/>
    <w:rsid w:val="00EB2916"/>
    <w:rsid w:val="00EB2B80"/>
    <w:rsid w:val="00EB457F"/>
    <w:rsid w:val="00EB48CF"/>
    <w:rsid w:val="00EB4F37"/>
    <w:rsid w:val="00EB6F7E"/>
    <w:rsid w:val="00EB7EC1"/>
    <w:rsid w:val="00EC0A1F"/>
    <w:rsid w:val="00EC2C76"/>
    <w:rsid w:val="00EC34F5"/>
    <w:rsid w:val="00EC3BB3"/>
    <w:rsid w:val="00EC3FC6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C85"/>
    <w:rsid w:val="00F23DF0"/>
    <w:rsid w:val="00F25091"/>
    <w:rsid w:val="00F263FA"/>
    <w:rsid w:val="00F26E24"/>
    <w:rsid w:val="00F34BA8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109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1590"/>
    <w:rsid w:val="00F72EF6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B7878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644D"/>
    <w:rsid w:val="00FE6F8F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hs.ufl.edu/forms/hazardous-waste-form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acuc.ufl.edu/secure/wp-content/uploads/Policy-on-Handling-Animals-Exposed-to-Hazardous-Chemicals.pdf" TargetMode="External"/><Relationship Id="rId17" Type="http://schemas.openxmlformats.org/officeDocument/2006/relationships/hyperlink" Target="https://www.ehs.ufl.edu/departments/research-safety-services/hazardous-waste-management/spill-respons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forms/hazardous-waste-form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Policy-on-Handling-Animals-Exposed-to-Hazardous-Chemical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hs.ufl.edu/departments/research-safety-services/hazardous-waste-management/spill-respons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acuc.ufl.edu/secure/wp-content/uploads/Policy-on-Handling-Animals-Exposed-to-Hazardous-Chemicals.pdf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3.xml><?xml version="1.0" encoding="utf-8"?>
<ds:datastoreItem xmlns:ds="http://schemas.openxmlformats.org/officeDocument/2006/customXml" ds:itemID="{BD2CE3A4-7A42-4C7E-8CF6-D8CBB5092DBB}"/>
</file>

<file path=customXml/itemProps4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53</cp:revision>
  <cp:lastPrinted>2024-11-06T18:12:00Z</cp:lastPrinted>
  <dcterms:created xsi:type="dcterms:W3CDTF">2025-12-17T19:19:00Z</dcterms:created>
  <dcterms:modified xsi:type="dcterms:W3CDTF">2026-03-11T15:03:00Z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14200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